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0286" w:rsidRPr="00B20286" w:rsidRDefault="006829BF" w:rsidP="002952B8">
      <w:pPr>
        <w:spacing w:after="0" w:line="24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М</w:t>
      </w:r>
      <w:r w:rsidR="0073723C" w:rsidRPr="004A0617">
        <w:rPr>
          <w:rFonts w:ascii="Times New Roman" w:hAnsi="Times New Roman" w:cs="Times New Roman"/>
          <w:sz w:val="24"/>
          <w:szCs w:val="24"/>
        </w:rPr>
        <w:t>униципальное автономное учреждение дополнительного образования</w:t>
      </w:r>
    </w:p>
    <w:p w:rsidR="006829BF" w:rsidRPr="004A0617" w:rsidRDefault="0073723C" w:rsidP="002952B8">
      <w:pPr>
        <w:spacing w:after="0" w:line="240" w:lineRule="auto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«</w:t>
      </w:r>
      <w:r w:rsidR="006829BF" w:rsidRPr="004A0617">
        <w:rPr>
          <w:rFonts w:ascii="Times New Roman" w:hAnsi="Times New Roman" w:cs="Times New Roman"/>
          <w:sz w:val="24"/>
          <w:szCs w:val="24"/>
        </w:rPr>
        <w:t>Д</w:t>
      </w:r>
      <w:r w:rsidRPr="004A0617">
        <w:rPr>
          <w:rFonts w:ascii="Times New Roman" w:hAnsi="Times New Roman" w:cs="Times New Roman"/>
          <w:sz w:val="24"/>
          <w:szCs w:val="24"/>
        </w:rPr>
        <w:t xml:space="preserve">ШИ </w:t>
      </w:r>
      <w:r w:rsidR="006829BF" w:rsidRPr="004A0617">
        <w:rPr>
          <w:rFonts w:ascii="Times New Roman" w:hAnsi="Times New Roman" w:cs="Times New Roman"/>
          <w:sz w:val="24"/>
          <w:szCs w:val="24"/>
        </w:rPr>
        <w:t>№22 г. Гурьевска</w:t>
      </w:r>
      <w:r w:rsidRPr="004A0617">
        <w:rPr>
          <w:rFonts w:ascii="Times New Roman" w:hAnsi="Times New Roman" w:cs="Times New Roman"/>
          <w:sz w:val="24"/>
          <w:szCs w:val="24"/>
        </w:rPr>
        <w:t>»</w:t>
      </w: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P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Методическая разработка</w:t>
      </w: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F352B" w:rsidRPr="004A0617" w:rsidRDefault="00BF352B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t>Закон статики и динамики в работах учащихся</w:t>
      </w:r>
    </w:p>
    <w:p w:rsidR="00842F2A" w:rsidRPr="004A0617" w:rsidRDefault="00BF352B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t>на начальном этапе обучения</w:t>
      </w:r>
    </w:p>
    <w:p w:rsidR="006829BF" w:rsidRPr="004A0617" w:rsidRDefault="006829BF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0934FC" w:rsidRPr="004A0617" w:rsidRDefault="000934FC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DB23C2" w:rsidRPr="004A0617" w:rsidRDefault="00DB23C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E6070D" w:rsidRDefault="00E6070D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P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Pr="004A0617" w:rsidRDefault="0013744F" w:rsidP="0013744F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Автор-составитель: </w:t>
      </w:r>
    </w:p>
    <w:p w:rsidR="00913302" w:rsidRPr="004A0617" w:rsidRDefault="0013744F" w:rsidP="0013744F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преподаватель </w:t>
      </w:r>
      <w:r w:rsidR="00913302" w:rsidRPr="004A0617">
        <w:rPr>
          <w:rFonts w:ascii="Times New Roman" w:hAnsi="Times New Roman" w:cs="Times New Roman"/>
          <w:sz w:val="24"/>
          <w:szCs w:val="24"/>
        </w:rPr>
        <w:t xml:space="preserve">высшей категории </w:t>
      </w:r>
    </w:p>
    <w:p w:rsidR="00913302" w:rsidRPr="004A0617" w:rsidRDefault="00913302" w:rsidP="0013744F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отделения изобразительного искусства </w:t>
      </w:r>
    </w:p>
    <w:p w:rsidR="0013744F" w:rsidRPr="004A0617" w:rsidRDefault="0013744F" w:rsidP="0013744F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Быкова Н</w:t>
      </w:r>
      <w:r w:rsidR="00913302" w:rsidRPr="004A0617">
        <w:rPr>
          <w:rFonts w:ascii="Times New Roman" w:hAnsi="Times New Roman" w:cs="Times New Roman"/>
          <w:sz w:val="24"/>
          <w:szCs w:val="24"/>
        </w:rPr>
        <w:t>аталья</w:t>
      </w:r>
      <w:r w:rsidRPr="004A0617">
        <w:rPr>
          <w:rFonts w:ascii="Times New Roman" w:hAnsi="Times New Roman" w:cs="Times New Roman"/>
          <w:sz w:val="24"/>
          <w:szCs w:val="24"/>
        </w:rPr>
        <w:t xml:space="preserve"> Н</w:t>
      </w:r>
      <w:r w:rsidR="00913302" w:rsidRPr="004A0617">
        <w:rPr>
          <w:rFonts w:ascii="Times New Roman" w:hAnsi="Times New Roman" w:cs="Times New Roman"/>
          <w:sz w:val="24"/>
          <w:szCs w:val="24"/>
        </w:rPr>
        <w:t>иколаевна</w:t>
      </w:r>
    </w:p>
    <w:p w:rsidR="00F317BA" w:rsidRPr="004A0617" w:rsidRDefault="00F317BA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819C9" w:rsidRPr="004A0617" w:rsidRDefault="003819C9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BF352B" w:rsidRPr="004A0617" w:rsidRDefault="00BF352B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829BF" w:rsidRPr="004A0617" w:rsidRDefault="00EA2C00" w:rsidP="0073723C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Гурьевск 20</w:t>
      </w:r>
      <w:r w:rsidR="0073723C" w:rsidRPr="004A0617">
        <w:rPr>
          <w:rFonts w:ascii="Times New Roman" w:hAnsi="Times New Roman" w:cs="Times New Roman"/>
          <w:sz w:val="24"/>
          <w:szCs w:val="24"/>
        </w:rPr>
        <w:t>2</w:t>
      </w:r>
      <w:r w:rsidRPr="004A0617">
        <w:rPr>
          <w:rFonts w:ascii="Times New Roman" w:hAnsi="Times New Roman" w:cs="Times New Roman"/>
          <w:sz w:val="24"/>
          <w:szCs w:val="24"/>
        </w:rPr>
        <w:t>1</w:t>
      </w:r>
    </w:p>
    <w:p w:rsidR="000A0E68" w:rsidRDefault="000A0E68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913302" w:rsidRPr="002952B8" w:rsidRDefault="00913302" w:rsidP="002952B8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42F2A" w:rsidRPr="002952B8" w:rsidRDefault="00421A68" w:rsidP="002952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2952B8">
        <w:rPr>
          <w:rFonts w:ascii="Times New Roman" w:hAnsi="Times New Roman" w:cs="Times New Roman"/>
          <w:b/>
          <w:sz w:val="24"/>
          <w:szCs w:val="28"/>
        </w:rPr>
        <w:t>Закон статики и динамики в работах учащихся на начальном этапе обучения</w:t>
      </w:r>
      <w:r w:rsidRPr="002952B8">
        <w:rPr>
          <w:rFonts w:ascii="Times New Roman" w:hAnsi="Times New Roman" w:cs="Times New Roman"/>
          <w:sz w:val="24"/>
          <w:szCs w:val="28"/>
        </w:rPr>
        <w:t xml:space="preserve">: сост. Н.Н. </w:t>
      </w:r>
      <w:r w:rsidR="00842F2A" w:rsidRPr="002952B8">
        <w:rPr>
          <w:rFonts w:ascii="Times New Roman" w:hAnsi="Times New Roman" w:cs="Times New Roman"/>
          <w:sz w:val="24"/>
          <w:szCs w:val="28"/>
        </w:rPr>
        <w:t>Быкова</w:t>
      </w:r>
      <w:r w:rsidRPr="002952B8">
        <w:rPr>
          <w:rFonts w:ascii="Times New Roman" w:hAnsi="Times New Roman" w:cs="Times New Roman"/>
          <w:sz w:val="24"/>
          <w:szCs w:val="28"/>
        </w:rPr>
        <w:t>;</w:t>
      </w:r>
      <w:r w:rsidR="00842F2A" w:rsidRPr="002952B8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2952B8">
        <w:rPr>
          <w:rFonts w:ascii="Times New Roman" w:hAnsi="Times New Roman" w:cs="Times New Roman"/>
          <w:sz w:val="24"/>
          <w:szCs w:val="28"/>
        </w:rPr>
        <w:t xml:space="preserve">Детская школа искусств. </w:t>
      </w:r>
      <w:r w:rsidR="0094084E" w:rsidRPr="002952B8">
        <w:rPr>
          <w:rFonts w:ascii="Times New Roman" w:hAnsi="Times New Roman" w:cs="Times New Roman"/>
          <w:sz w:val="24"/>
          <w:szCs w:val="28"/>
        </w:rPr>
        <w:t>– Гурьевск, 20</w:t>
      </w:r>
      <w:r w:rsidR="0073723C">
        <w:rPr>
          <w:rFonts w:ascii="Times New Roman" w:hAnsi="Times New Roman" w:cs="Times New Roman"/>
          <w:sz w:val="24"/>
          <w:szCs w:val="28"/>
        </w:rPr>
        <w:t>2</w:t>
      </w:r>
      <w:r w:rsidR="0094084E" w:rsidRPr="002952B8">
        <w:rPr>
          <w:rFonts w:ascii="Times New Roman" w:hAnsi="Times New Roman" w:cs="Times New Roman"/>
          <w:sz w:val="24"/>
          <w:szCs w:val="28"/>
        </w:rPr>
        <w:t xml:space="preserve">1. – 11 </w:t>
      </w:r>
      <w:proofErr w:type="gramStart"/>
      <w:r w:rsidR="0094084E" w:rsidRPr="002952B8">
        <w:rPr>
          <w:rFonts w:ascii="Times New Roman" w:hAnsi="Times New Roman" w:cs="Times New Roman"/>
          <w:sz w:val="24"/>
          <w:szCs w:val="28"/>
        </w:rPr>
        <w:t>с</w:t>
      </w:r>
      <w:proofErr w:type="gramEnd"/>
      <w:r w:rsidR="0094084E" w:rsidRPr="002952B8">
        <w:rPr>
          <w:rFonts w:ascii="Times New Roman" w:hAnsi="Times New Roman" w:cs="Times New Roman"/>
          <w:sz w:val="24"/>
          <w:szCs w:val="28"/>
        </w:rPr>
        <w:t>.</w:t>
      </w:r>
    </w:p>
    <w:p w:rsidR="000A0E68" w:rsidRPr="002952B8" w:rsidRDefault="000A0E68" w:rsidP="002952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A0E68" w:rsidRPr="002952B8" w:rsidRDefault="000A0E68" w:rsidP="002952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0A0E68" w:rsidRPr="002952B8" w:rsidRDefault="000A0E68" w:rsidP="002952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94084E" w:rsidRPr="002952B8" w:rsidRDefault="0094084E" w:rsidP="002952B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0E68" w:rsidRPr="002952B8" w:rsidRDefault="0094084E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2952B8">
        <w:rPr>
          <w:rFonts w:ascii="Times New Roman" w:hAnsi="Times New Roman" w:cs="Times New Roman"/>
          <w:sz w:val="24"/>
          <w:szCs w:val="28"/>
        </w:rPr>
        <w:t>Данная методическая разработка рассчитана на преподавателей дополнительного образования на занятиях «Основы изобразительной грамоты и рисования».</w:t>
      </w:r>
      <w:r w:rsidR="000A0E68" w:rsidRPr="002952B8">
        <w:rPr>
          <w:rFonts w:ascii="Times New Roman" w:hAnsi="Times New Roman" w:cs="Times New Roman"/>
          <w:sz w:val="24"/>
          <w:szCs w:val="28"/>
        </w:rPr>
        <w:t xml:space="preserve"> </w:t>
      </w:r>
    </w:p>
    <w:p w:rsidR="00D02CCA" w:rsidRPr="002952B8" w:rsidRDefault="000A0E68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2952B8">
        <w:rPr>
          <w:rFonts w:ascii="Times New Roman" w:hAnsi="Times New Roman" w:cs="Times New Roman"/>
          <w:sz w:val="24"/>
          <w:szCs w:val="28"/>
        </w:rPr>
        <w:t>Предлагается рассмотрение законов статики и динамики для последовательного изучения на уроках,</w:t>
      </w:r>
      <w:r w:rsidR="00DB23C2" w:rsidRPr="002952B8">
        <w:rPr>
          <w:rFonts w:ascii="Times New Roman" w:hAnsi="Times New Roman" w:cs="Times New Roman"/>
          <w:sz w:val="24"/>
          <w:szCs w:val="28"/>
        </w:rPr>
        <w:t xml:space="preserve"> и</w:t>
      </w:r>
      <w:r w:rsidRPr="002952B8">
        <w:rPr>
          <w:rFonts w:ascii="Times New Roman" w:hAnsi="Times New Roman" w:cs="Times New Roman"/>
          <w:sz w:val="24"/>
          <w:szCs w:val="28"/>
        </w:rPr>
        <w:t xml:space="preserve"> для дальнейшего самостоятельного применения в творческих работах учащимися.</w:t>
      </w:r>
    </w:p>
    <w:p w:rsidR="000A0E68" w:rsidRPr="002952B8" w:rsidRDefault="00C14FDA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952B8">
        <w:rPr>
          <w:rFonts w:ascii="Times New Roman" w:hAnsi="Times New Roman" w:cs="Times New Roman"/>
          <w:sz w:val="24"/>
          <w:szCs w:val="28"/>
        </w:rPr>
        <w:t>Для преподавателей ДХШ и ДШИ с использованием презентации на занятии.</w:t>
      </w:r>
    </w:p>
    <w:p w:rsidR="000A0E68" w:rsidRPr="002952B8" w:rsidRDefault="000A0E68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23C2" w:rsidRPr="002952B8" w:rsidRDefault="00DB23C2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23C2" w:rsidRPr="002952B8" w:rsidRDefault="00DB23C2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23C2" w:rsidRPr="002952B8" w:rsidRDefault="00DB23C2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23C2" w:rsidRPr="002952B8" w:rsidRDefault="00DB23C2" w:rsidP="002952B8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02CCA" w:rsidRPr="004A0617" w:rsidRDefault="00D02CCA" w:rsidP="004A061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lastRenderedPageBreak/>
        <w:t>Введение</w:t>
      </w:r>
    </w:p>
    <w:p w:rsidR="004B7B21" w:rsidRPr="004A0617" w:rsidRDefault="004B7B21" w:rsidP="004A061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317BA" w:rsidRPr="004A0617" w:rsidRDefault="000729DE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Вашему вниманию предоставляется м</w:t>
      </w:r>
      <w:r w:rsidR="00F317BA" w:rsidRPr="004A0617">
        <w:rPr>
          <w:rFonts w:ascii="Times New Roman" w:hAnsi="Times New Roman" w:cs="Times New Roman"/>
          <w:sz w:val="24"/>
          <w:szCs w:val="24"/>
        </w:rPr>
        <w:t>етодическая разработка</w:t>
      </w:r>
      <w:r w:rsidR="00F317BA" w:rsidRPr="004A061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A0617">
        <w:rPr>
          <w:rFonts w:ascii="Times New Roman" w:hAnsi="Times New Roman" w:cs="Times New Roman"/>
          <w:b/>
          <w:sz w:val="24"/>
          <w:szCs w:val="24"/>
        </w:rPr>
        <w:t>–</w:t>
      </w:r>
      <w:r w:rsidR="00F317BA" w:rsidRPr="004A061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A0617">
        <w:rPr>
          <w:rFonts w:ascii="Times New Roman" w:hAnsi="Times New Roman" w:cs="Times New Roman"/>
          <w:b/>
          <w:sz w:val="24"/>
          <w:szCs w:val="24"/>
        </w:rPr>
        <w:t>«</w:t>
      </w:r>
      <w:r w:rsidRPr="004A0617">
        <w:rPr>
          <w:rFonts w:ascii="Times New Roman" w:hAnsi="Times New Roman" w:cs="Times New Roman"/>
          <w:sz w:val="24"/>
          <w:szCs w:val="24"/>
        </w:rPr>
        <w:t>Закон статики и динамики в работах учащихся на начальном этапе обучения».</w:t>
      </w:r>
      <w:r w:rsidR="0085110F" w:rsidRPr="004A061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11B19" w:rsidRPr="004A0617" w:rsidRDefault="00511B19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Применение этих законов явля</w:t>
      </w:r>
      <w:r w:rsidR="00B0637D" w:rsidRPr="004A0617">
        <w:rPr>
          <w:rFonts w:ascii="Times New Roman" w:hAnsi="Times New Roman" w:cs="Times New Roman"/>
          <w:sz w:val="24"/>
          <w:szCs w:val="24"/>
        </w:rPr>
        <w:t>е</w:t>
      </w:r>
      <w:r w:rsidRPr="004A0617">
        <w:rPr>
          <w:rFonts w:ascii="Times New Roman" w:hAnsi="Times New Roman" w:cs="Times New Roman"/>
          <w:sz w:val="24"/>
          <w:szCs w:val="24"/>
        </w:rPr>
        <w:t>тся неотъемлемой частью любой композиции при создании художественного образа</w:t>
      </w:r>
      <w:r w:rsidR="00B0637D" w:rsidRPr="004A0617">
        <w:rPr>
          <w:rFonts w:ascii="Times New Roman" w:hAnsi="Times New Roman" w:cs="Times New Roman"/>
          <w:sz w:val="24"/>
          <w:szCs w:val="24"/>
        </w:rPr>
        <w:t xml:space="preserve"> на уроках изобразительного искусства</w:t>
      </w:r>
      <w:r w:rsidRPr="004A061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F21E7" w:rsidRPr="004A0617" w:rsidRDefault="00B0637D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Изучение данной темы рассматривается как для преподавателей, так и для учащихся в учебнике Н.М. Сокольниковой. Изобразительное искусство</w:t>
      </w:r>
      <w:r w:rsidR="008F21E7" w:rsidRPr="004A0617">
        <w:rPr>
          <w:rFonts w:ascii="Times New Roman" w:hAnsi="Times New Roman" w:cs="Times New Roman"/>
          <w:sz w:val="24"/>
          <w:szCs w:val="24"/>
        </w:rPr>
        <w:t xml:space="preserve"> </w:t>
      </w:r>
      <w:r w:rsidR="008F21E7"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>[1, с.18-23]</w:t>
      </w:r>
      <w:r w:rsidRPr="004A0617">
        <w:rPr>
          <w:rFonts w:ascii="Times New Roman" w:hAnsi="Times New Roman" w:cs="Times New Roman"/>
          <w:sz w:val="24"/>
          <w:szCs w:val="24"/>
        </w:rPr>
        <w:t xml:space="preserve">, где четко и понятно </w:t>
      </w:r>
      <w:r w:rsidR="00A60AB6" w:rsidRPr="004A0617">
        <w:rPr>
          <w:rFonts w:ascii="Times New Roman" w:hAnsi="Times New Roman" w:cs="Times New Roman"/>
          <w:sz w:val="24"/>
          <w:szCs w:val="24"/>
        </w:rPr>
        <w:t xml:space="preserve">определяются </w:t>
      </w:r>
      <w:r w:rsidRPr="004A0617">
        <w:rPr>
          <w:rFonts w:ascii="Times New Roman" w:hAnsi="Times New Roman" w:cs="Times New Roman"/>
          <w:sz w:val="24"/>
          <w:szCs w:val="24"/>
        </w:rPr>
        <w:t>понятия и примеры</w:t>
      </w:r>
      <w:r w:rsidR="008F21E7" w:rsidRPr="004A0617">
        <w:rPr>
          <w:rFonts w:ascii="Times New Roman" w:hAnsi="Times New Roman" w:cs="Times New Roman"/>
          <w:sz w:val="24"/>
          <w:szCs w:val="24"/>
        </w:rPr>
        <w:t xml:space="preserve"> данных приемов композиции</w:t>
      </w:r>
      <w:r w:rsidRPr="004A0617">
        <w:rPr>
          <w:rFonts w:ascii="Times New Roman" w:hAnsi="Times New Roman" w:cs="Times New Roman"/>
          <w:sz w:val="24"/>
          <w:szCs w:val="24"/>
        </w:rPr>
        <w:t>.</w:t>
      </w:r>
    </w:p>
    <w:p w:rsidR="00582B30" w:rsidRPr="004A0617" w:rsidRDefault="00582B30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В программах учебных предметов «Цветоведение» и «Основы изобразительной грамоты и рисования» </w:t>
      </w:r>
      <w:r w:rsidR="001A36D3" w:rsidRPr="004A0617">
        <w:rPr>
          <w:rFonts w:ascii="Times New Roman" w:hAnsi="Times New Roman" w:cs="Times New Roman"/>
          <w:sz w:val="24"/>
          <w:szCs w:val="24"/>
        </w:rPr>
        <w:t xml:space="preserve">(3 класс) </w:t>
      </w:r>
      <w:r w:rsidRPr="004A0617">
        <w:rPr>
          <w:rFonts w:ascii="Times New Roman" w:hAnsi="Times New Roman" w:cs="Times New Roman"/>
          <w:sz w:val="24"/>
          <w:szCs w:val="24"/>
        </w:rPr>
        <w:t xml:space="preserve">разработанных на основе и с учетом федеральных государственных требований к дополнительным </w:t>
      </w:r>
      <w:proofErr w:type="spellStart"/>
      <w:r w:rsidRPr="004A0617">
        <w:rPr>
          <w:rFonts w:ascii="Times New Roman" w:hAnsi="Times New Roman" w:cs="Times New Roman"/>
          <w:sz w:val="24"/>
          <w:szCs w:val="24"/>
        </w:rPr>
        <w:t>предпрофессиональным</w:t>
      </w:r>
      <w:proofErr w:type="spellEnd"/>
      <w:r w:rsidRPr="004A0617">
        <w:rPr>
          <w:rFonts w:ascii="Times New Roman" w:hAnsi="Times New Roman" w:cs="Times New Roman"/>
          <w:sz w:val="24"/>
          <w:szCs w:val="24"/>
        </w:rPr>
        <w:t xml:space="preserve"> общеобразовательным программам в области изобразительного искусства «Живопись», рассматриваются аудиторные задания по изучению статики и динамики.</w:t>
      </w:r>
    </w:p>
    <w:p w:rsidR="008F21E7" w:rsidRPr="004A0617" w:rsidRDefault="008F21E7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Для эффективного изучения на уроках </w:t>
      </w:r>
      <w:r w:rsidR="00A60AB6" w:rsidRPr="004A0617">
        <w:rPr>
          <w:rFonts w:ascii="Times New Roman" w:hAnsi="Times New Roman" w:cs="Times New Roman"/>
          <w:sz w:val="24"/>
          <w:szCs w:val="24"/>
        </w:rPr>
        <w:t xml:space="preserve">автором </w:t>
      </w:r>
      <w:r w:rsidRPr="004A0617">
        <w:rPr>
          <w:rFonts w:ascii="Times New Roman" w:hAnsi="Times New Roman" w:cs="Times New Roman"/>
          <w:sz w:val="24"/>
          <w:szCs w:val="24"/>
        </w:rPr>
        <w:t>предлагается последовательное рассмотрение данного вопроса от определений, упражнений</w:t>
      </w:r>
      <w:r w:rsidR="00C0651E" w:rsidRPr="004A0617">
        <w:rPr>
          <w:rFonts w:ascii="Times New Roman" w:hAnsi="Times New Roman" w:cs="Times New Roman"/>
          <w:sz w:val="24"/>
          <w:szCs w:val="24"/>
        </w:rPr>
        <w:t>, схем</w:t>
      </w:r>
      <w:r w:rsidRPr="004A0617">
        <w:rPr>
          <w:rFonts w:ascii="Times New Roman" w:hAnsi="Times New Roman" w:cs="Times New Roman"/>
          <w:sz w:val="24"/>
          <w:szCs w:val="24"/>
        </w:rPr>
        <w:t xml:space="preserve"> и выхода на творческие работы учащимися.</w:t>
      </w:r>
    </w:p>
    <w:p w:rsidR="008F21E7" w:rsidRPr="004A0617" w:rsidRDefault="00F62891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A0617">
        <w:rPr>
          <w:rFonts w:ascii="Times New Roman" w:hAnsi="Times New Roman" w:cs="Times New Roman"/>
          <w:sz w:val="24"/>
          <w:szCs w:val="24"/>
        </w:rPr>
        <w:t xml:space="preserve">С этим учетом </w:t>
      </w:r>
      <w:r w:rsidR="008F21E7" w:rsidRPr="004A0617">
        <w:rPr>
          <w:rFonts w:ascii="Times New Roman" w:hAnsi="Times New Roman" w:cs="Times New Roman"/>
          <w:sz w:val="24"/>
          <w:szCs w:val="24"/>
        </w:rPr>
        <w:t>целью методической разработки, является</w:t>
      </w:r>
      <w:r w:rsidRPr="004A0617">
        <w:rPr>
          <w:rFonts w:ascii="Times New Roman" w:hAnsi="Times New Roman" w:cs="Times New Roman"/>
          <w:sz w:val="24"/>
          <w:szCs w:val="24"/>
        </w:rPr>
        <w:t xml:space="preserve"> </w:t>
      </w:r>
      <w:r w:rsidR="008F21E7" w:rsidRPr="004A0617">
        <w:rPr>
          <w:rFonts w:ascii="Times New Roman" w:hAnsi="Times New Roman" w:cs="Times New Roman"/>
          <w:sz w:val="24"/>
          <w:szCs w:val="24"/>
        </w:rPr>
        <w:t>формирование</w:t>
      </w:r>
      <w:r w:rsidR="00A60AB6" w:rsidRPr="004A0617">
        <w:rPr>
          <w:rFonts w:ascii="Times New Roman" w:hAnsi="Times New Roman" w:cs="Times New Roman"/>
          <w:sz w:val="24"/>
          <w:szCs w:val="24"/>
        </w:rPr>
        <w:t xml:space="preserve"> навыков работы с</w:t>
      </w:r>
      <w:r w:rsidR="008F21E7" w:rsidRPr="004A0617">
        <w:rPr>
          <w:rFonts w:ascii="Times New Roman" w:hAnsi="Times New Roman" w:cs="Times New Roman"/>
          <w:sz w:val="24"/>
          <w:szCs w:val="24"/>
        </w:rPr>
        <w:t xml:space="preserve"> </w:t>
      </w:r>
      <w:r w:rsidR="00A60AB6" w:rsidRPr="004A0617">
        <w:rPr>
          <w:rFonts w:ascii="Times New Roman" w:hAnsi="Times New Roman" w:cs="Times New Roman"/>
          <w:sz w:val="24"/>
          <w:szCs w:val="24"/>
        </w:rPr>
        <w:t xml:space="preserve">приемами </w:t>
      </w:r>
      <w:r w:rsidR="00C0651E" w:rsidRPr="004A0617">
        <w:rPr>
          <w:rFonts w:ascii="Times New Roman" w:hAnsi="Times New Roman" w:cs="Times New Roman"/>
          <w:sz w:val="24"/>
          <w:szCs w:val="24"/>
        </w:rPr>
        <w:t>композиции</w:t>
      </w:r>
      <w:r w:rsidR="008F21E7" w:rsidRPr="004A0617">
        <w:rPr>
          <w:rFonts w:ascii="Times New Roman" w:hAnsi="Times New Roman" w:cs="Times New Roman"/>
          <w:sz w:val="24"/>
          <w:szCs w:val="24"/>
        </w:rPr>
        <w:t xml:space="preserve"> у обучающихся на начальном </w:t>
      </w:r>
      <w:r w:rsidRPr="004A0617">
        <w:rPr>
          <w:rFonts w:ascii="Times New Roman" w:hAnsi="Times New Roman" w:cs="Times New Roman"/>
          <w:sz w:val="24"/>
          <w:szCs w:val="24"/>
        </w:rPr>
        <w:t>этапе обучения</w:t>
      </w:r>
      <w:r w:rsidR="008F21E7" w:rsidRPr="004A0617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F62891" w:rsidRPr="004A0617" w:rsidRDefault="00F62891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Задачи: </w:t>
      </w:r>
    </w:p>
    <w:p w:rsidR="00F62891" w:rsidRPr="004A0617" w:rsidRDefault="005B4920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о</w:t>
      </w:r>
      <w:r w:rsidR="00F62891" w:rsidRPr="004A0617">
        <w:rPr>
          <w:rFonts w:ascii="Times New Roman" w:hAnsi="Times New Roman" w:cs="Times New Roman"/>
          <w:sz w:val="24"/>
          <w:szCs w:val="24"/>
        </w:rPr>
        <w:t>бучить приемам построения статики и динамики</w:t>
      </w:r>
      <w:r w:rsidRPr="004A0617">
        <w:rPr>
          <w:rFonts w:ascii="Times New Roman" w:hAnsi="Times New Roman" w:cs="Times New Roman"/>
          <w:sz w:val="24"/>
          <w:szCs w:val="24"/>
        </w:rPr>
        <w:t>;</w:t>
      </w:r>
    </w:p>
    <w:p w:rsidR="00F62891" w:rsidRPr="004A0617" w:rsidRDefault="005B4920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р</w:t>
      </w:r>
      <w:r w:rsidR="00F62891" w:rsidRPr="004A0617">
        <w:rPr>
          <w:rFonts w:ascii="Times New Roman" w:hAnsi="Times New Roman" w:cs="Times New Roman"/>
          <w:sz w:val="24"/>
          <w:szCs w:val="24"/>
        </w:rPr>
        <w:t xml:space="preserve">азвить умения композиционного размещения элементов на </w:t>
      </w:r>
      <w:r w:rsidR="0018750C" w:rsidRPr="004A0617">
        <w:rPr>
          <w:rFonts w:ascii="Times New Roman" w:hAnsi="Times New Roman" w:cs="Times New Roman"/>
          <w:sz w:val="24"/>
          <w:szCs w:val="24"/>
        </w:rPr>
        <w:t>плоскости листа</w:t>
      </w:r>
      <w:r w:rsidRPr="004A0617">
        <w:rPr>
          <w:rFonts w:ascii="Times New Roman" w:hAnsi="Times New Roman" w:cs="Times New Roman"/>
          <w:sz w:val="24"/>
          <w:szCs w:val="24"/>
        </w:rPr>
        <w:t>;</w:t>
      </w:r>
    </w:p>
    <w:p w:rsidR="0018750C" w:rsidRPr="004A0617" w:rsidRDefault="005B4920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в</w:t>
      </w:r>
      <w:r w:rsidR="00F62891" w:rsidRPr="004A0617">
        <w:rPr>
          <w:rFonts w:ascii="Times New Roman" w:hAnsi="Times New Roman" w:cs="Times New Roman"/>
          <w:sz w:val="24"/>
          <w:szCs w:val="24"/>
        </w:rPr>
        <w:t>оспитать художественно-эстетический вкус</w:t>
      </w:r>
      <w:r w:rsidR="0018750C" w:rsidRPr="004A0617">
        <w:rPr>
          <w:rFonts w:ascii="Times New Roman" w:hAnsi="Times New Roman" w:cs="Times New Roman"/>
          <w:sz w:val="24"/>
          <w:szCs w:val="24"/>
        </w:rPr>
        <w:t xml:space="preserve"> в сюжетной композиции</w:t>
      </w:r>
      <w:r w:rsidRPr="004A0617">
        <w:rPr>
          <w:rFonts w:ascii="Times New Roman" w:hAnsi="Times New Roman" w:cs="Times New Roman"/>
          <w:sz w:val="24"/>
          <w:szCs w:val="24"/>
        </w:rPr>
        <w:t>.</w:t>
      </w:r>
    </w:p>
    <w:p w:rsidR="005B4920" w:rsidRPr="004A0617" w:rsidRDefault="005B4920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B4920" w:rsidRDefault="005B4920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A0617" w:rsidRPr="004A0617" w:rsidRDefault="004A0617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18750C" w:rsidP="004A0617">
      <w:pPr>
        <w:shd w:val="clear" w:color="auto" w:fill="FFFFFF"/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Правила композиции </w:t>
      </w:r>
    </w:p>
    <w:p w:rsidR="0018750C" w:rsidRPr="004A0617" w:rsidRDefault="0018750C" w:rsidP="004A0617">
      <w:pPr>
        <w:shd w:val="clear" w:color="auto" w:fill="FFFFFF"/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01321C" w:rsidRPr="004A0617" w:rsidRDefault="0001321C" w:rsidP="004A0617">
      <w:pPr>
        <w:spacing w:after="0" w:line="360" w:lineRule="auto"/>
        <w:ind w:firstLine="567"/>
        <w:jc w:val="both"/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>Композиция (от лат.</w:t>
      </w:r>
      <w:r w:rsidRPr="004A0617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 w:rsidRPr="004A0617">
        <w:rPr>
          <w:rFonts w:ascii="Times New Roman" w:hAnsi="Times New Roman" w:cs="Times New Roman"/>
          <w:iCs/>
          <w:sz w:val="24"/>
          <w:szCs w:val="24"/>
          <w:bdr w:val="none" w:sz="0" w:space="0" w:color="auto" w:frame="1"/>
          <w:shd w:val="clear" w:color="auto" w:fill="FFFFFF"/>
        </w:rPr>
        <w:t>compositio</w:t>
      </w:r>
      <w:proofErr w:type="spellEnd"/>
      <w:r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>) означает составление, соединение сочетание различных частей в единое целое в соответствии с какой-либо идеей [1, с.3].</w:t>
      </w:r>
      <w:r w:rsidRPr="004A0617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</w:p>
    <w:p w:rsidR="0001321C" w:rsidRPr="004A0617" w:rsidRDefault="0001321C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>Имеется в виду продуманное построение изображения, нахождение соотношения отдельных его частей (</w:t>
      </w:r>
      <w:r w:rsidR="00364E78"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>элементо</w:t>
      </w:r>
      <w:r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в), образующих </w:t>
      </w:r>
      <w:r w:rsidR="00A60AB6"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конечном итоге единое целое  – </w:t>
      </w:r>
      <w:r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завершенное и законченное по линейному, световому и тональному строю </w:t>
      </w:r>
      <w:r w:rsidR="00364E78"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Pr="004A0617">
        <w:rPr>
          <w:rFonts w:ascii="Times New Roman" w:hAnsi="Times New Roman" w:cs="Times New Roman"/>
          <w:sz w:val="24"/>
          <w:szCs w:val="24"/>
          <w:shd w:val="clear" w:color="auto" w:fill="FFFFFF"/>
        </w:rPr>
        <w:t>зображение.</w:t>
      </w:r>
    </w:p>
    <w:p w:rsidR="005B4920" w:rsidRPr="004A0617" w:rsidRDefault="0018750C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К правилам композиции относится: </w:t>
      </w:r>
    </w:p>
    <w:p w:rsidR="00DD17A9" w:rsidRPr="004A0617" w:rsidRDefault="005B4920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- </w:t>
      </w:r>
      <w:r w:rsidR="00DD17A9" w:rsidRPr="004A0617">
        <w:rPr>
          <w:rFonts w:ascii="Times New Roman" w:hAnsi="Times New Roman" w:cs="Times New Roman"/>
          <w:sz w:val="24"/>
          <w:szCs w:val="24"/>
        </w:rPr>
        <w:t>передача движения (динамики);</w:t>
      </w:r>
    </w:p>
    <w:p w:rsidR="0018750C" w:rsidRPr="004A0617" w:rsidRDefault="00DD17A9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</w:t>
      </w:r>
      <w:r w:rsidR="0018750C" w:rsidRPr="004A0617">
        <w:rPr>
          <w:rFonts w:ascii="Times New Roman" w:hAnsi="Times New Roman" w:cs="Times New Roman"/>
          <w:sz w:val="24"/>
          <w:szCs w:val="24"/>
        </w:rPr>
        <w:t xml:space="preserve"> </w:t>
      </w:r>
      <w:r w:rsidRPr="004A0617">
        <w:rPr>
          <w:rFonts w:ascii="Times New Roman" w:hAnsi="Times New Roman" w:cs="Times New Roman"/>
          <w:sz w:val="24"/>
          <w:szCs w:val="24"/>
        </w:rPr>
        <w:t xml:space="preserve">передача </w:t>
      </w:r>
      <w:r w:rsidR="0018750C" w:rsidRPr="004A0617">
        <w:rPr>
          <w:rFonts w:ascii="Times New Roman" w:hAnsi="Times New Roman" w:cs="Times New Roman"/>
          <w:sz w:val="24"/>
          <w:szCs w:val="24"/>
        </w:rPr>
        <w:t>покоя (статики)</w:t>
      </w:r>
      <w:r w:rsidR="007548AB" w:rsidRPr="004A0617">
        <w:rPr>
          <w:rFonts w:ascii="Times New Roman" w:hAnsi="Times New Roman" w:cs="Times New Roman"/>
          <w:sz w:val="24"/>
          <w:szCs w:val="24"/>
        </w:rPr>
        <w:t>.</w:t>
      </w:r>
    </w:p>
    <w:p w:rsidR="00364E78" w:rsidRPr="004A0617" w:rsidRDefault="00364E78" w:rsidP="004A0617">
      <w:pPr>
        <w:shd w:val="clear" w:color="auto" w:fill="FFFFFF"/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Динамика и статика в композиции решаются при помощи традиционных выразительных средств: линий, размерности, цветовых сочетаний. </w:t>
      </w:r>
    </w:p>
    <w:p w:rsidR="006034E5" w:rsidRPr="004A0617" w:rsidRDefault="006034E5" w:rsidP="004A0617">
      <w:pPr>
        <w:shd w:val="clear" w:color="auto" w:fill="FFFFFF"/>
        <w:spacing w:after="0" w:line="360" w:lineRule="auto"/>
        <w:ind w:firstLine="567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p w:rsidR="0001321C" w:rsidRPr="004A0617" w:rsidRDefault="0001321C" w:rsidP="004A061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t>Статика</w:t>
      </w:r>
    </w:p>
    <w:p w:rsidR="00DE2B32" w:rsidRPr="004A0617" w:rsidRDefault="00543F60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Рассматривая правила композиции, исследователи обнаружили, что статика присутствует практически во всех видах искусства. Художники с древности видели особое искусство и сложную задачу в том, чтобы уловить красоту какого-то предмета или объекта. </w:t>
      </w:r>
    </w:p>
    <w:p w:rsidR="00DE2B32" w:rsidRPr="004A0617" w:rsidRDefault="00543F60" w:rsidP="004A061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Статичные композиции воспринимаются как </w:t>
      </w:r>
      <w:r w:rsidR="00DE2B32" w:rsidRPr="004A0617">
        <w:rPr>
          <w:rFonts w:ascii="Times New Roman" w:eastAsia="Times New Roman" w:hAnsi="Times New Roman" w:cs="Times New Roman"/>
          <w:sz w:val="24"/>
          <w:szCs w:val="24"/>
        </w:rPr>
        <w:t>что-то неподвижное, устойчивое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E2B32" w:rsidRPr="004A0617">
        <w:rPr>
          <w:rFonts w:ascii="Times New Roman" w:eastAsia="Times New Roman" w:hAnsi="Times New Roman" w:cs="Times New Roman"/>
          <w:sz w:val="24"/>
          <w:szCs w:val="24"/>
        </w:rPr>
        <w:t>гармоничное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8750C" w:rsidRPr="004A0617" w:rsidRDefault="0018750C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Правила передачи покоя:</w:t>
      </w:r>
    </w:p>
    <w:p w:rsidR="0018750C" w:rsidRPr="004A0617" w:rsidRDefault="0018750C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если на картине отсутствуют диагональные направления;</w:t>
      </w:r>
    </w:p>
    <w:p w:rsidR="0018750C" w:rsidRPr="004A0617" w:rsidRDefault="0018750C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если перед движущимся объектом нет свободного пространства;</w:t>
      </w:r>
    </w:p>
    <w:p w:rsidR="0018750C" w:rsidRPr="004A0617" w:rsidRDefault="0018750C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если объекты изображены в спокойных (статичных) позах, нет кульминации действия;</w:t>
      </w:r>
    </w:p>
    <w:p w:rsidR="0018750C" w:rsidRPr="004A0617" w:rsidRDefault="0018750C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если композиция является симметричной, уравновешенной или образует простые геометрические схемы (</w:t>
      </w:r>
      <w:r w:rsidR="00606961" w:rsidRPr="004A0617">
        <w:rPr>
          <w:rFonts w:ascii="Times New Roman" w:hAnsi="Times New Roman" w:cs="Times New Roman"/>
          <w:sz w:val="24"/>
          <w:szCs w:val="24"/>
        </w:rPr>
        <w:t xml:space="preserve">квадрат, прямоугольник, </w:t>
      </w:r>
      <w:r w:rsidRPr="004A0617">
        <w:rPr>
          <w:rFonts w:ascii="Times New Roman" w:hAnsi="Times New Roman" w:cs="Times New Roman"/>
          <w:sz w:val="24"/>
          <w:szCs w:val="24"/>
        </w:rPr>
        <w:t>треугольник, круг, овал), то она  считается статичной.</w:t>
      </w:r>
    </w:p>
    <w:p w:rsidR="00606961" w:rsidRPr="004A0617" w:rsidRDefault="00606961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 xml:space="preserve">Примером  статичности служат </w:t>
      </w:r>
      <w:r w:rsidR="00943D70" w:rsidRPr="004A0617">
        <w:t xml:space="preserve">схемы расположения простых геометрических тел на плоскости листа и </w:t>
      </w:r>
      <w:r w:rsidRPr="004A0617">
        <w:t xml:space="preserve">картины К. </w:t>
      </w:r>
      <w:r w:rsidR="001A26BF" w:rsidRPr="004A0617">
        <w:t>Коровина</w:t>
      </w:r>
      <w:r w:rsidR="00693102" w:rsidRPr="004A0617">
        <w:t xml:space="preserve"> «Весенние обряды», К.  </w:t>
      </w:r>
      <w:r w:rsidRPr="004A0617">
        <w:t xml:space="preserve">Малевича </w:t>
      </w:r>
      <w:r w:rsidR="006034E5" w:rsidRPr="004A0617">
        <w:t>«</w:t>
      </w:r>
      <w:r w:rsidR="00693102" w:rsidRPr="004A0617">
        <w:t>Бульвар»</w:t>
      </w:r>
      <w:r w:rsidR="006034E5" w:rsidRPr="004A0617">
        <w:t>.</w:t>
      </w:r>
    </w:p>
    <w:p w:rsidR="00A02953" w:rsidRPr="004A0617" w:rsidRDefault="001A36D3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>Знакомство со статикой на уроках «</w:t>
      </w:r>
      <w:proofErr w:type="spellStart"/>
      <w:r w:rsidRPr="004A0617">
        <w:t>Цветоведения</w:t>
      </w:r>
      <w:proofErr w:type="spellEnd"/>
      <w:r w:rsidRPr="004A0617">
        <w:t xml:space="preserve">» может быть дано с упражнений   по изучению понятия «статика». </w:t>
      </w:r>
    </w:p>
    <w:p w:rsidR="00582B30" w:rsidRPr="004A0617" w:rsidRDefault="001A36D3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 xml:space="preserve">На основе этого предлагается выполнить упражнение №1 на тему «Добрый замок», используя понятие ритм волнистых линий в архитектурных сооружениях и равновесие цветовых светлых пятен. </w:t>
      </w:r>
    </w:p>
    <w:p w:rsidR="00DE2B32" w:rsidRPr="004A0617" w:rsidRDefault="00A02953" w:rsidP="004A061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lastRenderedPageBreak/>
        <w:t xml:space="preserve">Упражнение №2. 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>Выполнить объекты, используя несколько ступенчатых линий, «встающих» друг на друга  - «Небоскребы»</w:t>
      </w:r>
      <w:r w:rsidR="00EF6F39" w:rsidRPr="004A061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F6F39" w:rsidRPr="004A0617">
        <w:rPr>
          <w:rFonts w:ascii="Times New Roman" w:eastAsia="Times New Roman" w:hAnsi="Times New Roman" w:cs="Times New Roman"/>
          <w:sz w:val="24"/>
          <w:szCs w:val="24"/>
        </w:rPr>
        <w:t xml:space="preserve">Вершины рисуем звонкими цветами, к подножию – глухими, в фоне оттенки </w:t>
      </w:r>
      <w:proofErr w:type="gramStart"/>
      <w:r w:rsidR="00EF6F39" w:rsidRPr="004A0617">
        <w:rPr>
          <w:rFonts w:ascii="Times New Roman" w:eastAsia="Times New Roman" w:hAnsi="Times New Roman" w:cs="Times New Roman"/>
          <w:sz w:val="24"/>
          <w:szCs w:val="24"/>
        </w:rPr>
        <w:t>серого</w:t>
      </w:r>
      <w:proofErr w:type="gramEnd"/>
      <w:r w:rsidR="00EF6F39" w:rsidRPr="004A061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F6F39" w:rsidRPr="004A0617" w:rsidRDefault="00EF6F39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 xml:space="preserve">Предмет «Основы изобразительной грамоты и рисования» продолжает знакомство со статикой и дает возможность отработать, закрепить понятие в виде тематических заданий. </w:t>
      </w:r>
    </w:p>
    <w:p w:rsidR="00EF6F39" w:rsidRPr="004A0617" w:rsidRDefault="00EF6F39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>Задание №1. Композиция на статичную передачу объекта – «</w:t>
      </w:r>
      <w:proofErr w:type="gramStart"/>
      <w:r w:rsidRPr="004A0617">
        <w:t>Усатый–полосатый</w:t>
      </w:r>
      <w:proofErr w:type="gramEnd"/>
      <w:r w:rsidRPr="004A0617">
        <w:t>», «Каштанка».</w:t>
      </w:r>
    </w:p>
    <w:p w:rsidR="00EF6F39" w:rsidRPr="004A0617" w:rsidRDefault="00EF6F39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Задание №2. Статичное изображение фигуры человека в среде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>, характеризующей его профессию - «</w:t>
      </w:r>
      <w:r w:rsidR="00A57DA5" w:rsidRPr="004A0617">
        <w:rPr>
          <w:rFonts w:ascii="Times New Roman" w:eastAsia="Times New Roman" w:hAnsi="Times New Roman" w:cs="Times New Roman"/>
          <w:sz w:val="24"/>
          <w:szCs w:val="24"/>
        </w:rPr>
        <w:t>Продавец», «Электрик», «Писатель», «Рыболов севера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». Передать  характерную позу, костюм, цветовую гамму. </w:t>
      </w:r>
    </w:p>
    <w:p w:rsidR="00EF6F39" w:rsidRPr="004A0617" w:rsidRDefault="00EF6F39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</w:p>
    <w:p w:rsidR="00DE2B32" w:rsidRPr="004A0617" w:rsidRDefault="00DE2B32" w:rsidP="004A0617">
      <w:pPr>
        <w:spacing w:after="0" w:line="360" w:lineRule="auto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t>Динамика</w:t>
      </w:r>
    </w:p>
    <w:p w:rsidR="00C86153" w:rsidRPr="004A0617" w:rsidRDefault="00C86153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 xml:space="preserve">Динамика в искусстве – это стремление отразить быстротечность жизни. Она имеет многообразные характеристики, существует гораздо больше решений задач, в отличие от  статики. </w:t>
      </w:r>
    </w:p>
    <w:p w:rsidR="00C86153" w:rsidRPr="004A0617" w:rsidRDefault="00C86153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>Динамичные композиции вызывают разнообразную гамму эмоций,  связанную с движением мысли, сопереживанием, направленность элементов в одном или другом направлении по диагонали.</w:t>
      </w:r>
    </w:p>
    <w:p w:rsidR="00C86153" w:rsidRPr="004A0617" w:rsidRDefault="00C86153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Правила передачи движения:</w:t>
      </w:r>
    </w:p>
    <w:p w:rsidR="00C86153" w:rsidRPr="004A0617" w:rsidRDefault="00C86153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если на картине используется одна или несколько диагональных линий, то изображении будет казаться более динамичным;</w:t>
      </w:r>
    </w:p>
    <w:p w:rsidR="00C86153" w:rsidRPr="004A0617" w:rsidRDefault="00C86153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эффект движения можно создать, если оставить свободное пространство перед движущимся объектом;</w:t>
      </w:r>
    </w:p>
    <w:p w:rsidR="00C86153" w:rsidRPr="004A0617" w:rsidRDefault="00C86153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- для передачи движения следует выбирать определенный его момент, который наиболее ярко отражает характер движения, является кульминацией.</w:t>
      </w:r>
    </w:p>
    <w:p w:rsidR="00C86153" w:rsidRPr="004A0617" w:rsidRDefault="00C86153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 xml:space="preserve">Примером  </w:t>
      </w:r>
      <w:r w:rsidR="00943D70" w:rsidRPr="004A0617">
        <w:t>динамичности</w:t>
      </w:r>
      <w:r w:rsidRPr="004A0617">
        <w:t xml:space="preserve"> служат</w:t>
      </w:r>
      <w:r w:rsidR="00943D70" w:rsidRPr="004A0617">
        <w:t xml:space="preserve"> схемы расположения простых геометрических тел на плоскости листа и</w:t>
      </w:r>
      <w:r w:rsidRPr="004A0617">
        <w:t xml:space="preserve"> картины К. Коровина «Россия. Праздничные гуляния», Н. Рерих «Заморские гости».</w:t>
      </w:r>
    </w:p>
    <w:p w:rsidR="001A36D3" w:rsidRPr="004A0617" w:rsidRDefault="001A36D3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>Знакомство с динамикой на уроках «</w:t>
      </w:r>
      <w:proofErr w:type="spellStart"/>
      <w:r w:rsidRPr="004A0617">
        <w:t>Цветоведения</w:t>
      </w:r>
      <w:proofErr w:type="spellEnd"/>
      <w:r w:rsidRPr="004A0617">
        <w:t xml:space="preserve">» может быть дано с упражнений   по изучению понятия «динамика». </w:t>
      </w:r>
    </w:p>
    <w:p w:rsidR="001A36D3" w:rsidRPr="004A0617" w:rsidRDefault="001A36D3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 xml:space="preserve">На основе этого предлагается выполнить упражнение №1 на тему «Злые башни», используя понятие ритм ломаных линий в архитектурных сооружениях и равновесие цветовых </w:t>
      </w:r>
      <w:r w:rsidR="00A02953" w:rsidRPr="004A0617">
        <w:t xml:space="preserve">темных </w:t>
      </w:r>
      <w:r w:rsidRPr="004A0617">
        <w:t xml:space="preserve">пятен. </w:t>
      </w:r>
    </w:p>
    <w:p w:rsidR="00A02953" w:rsidRPr="004A0617" w:rsidRDefault="001A36D3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lastRenderedPageBreak/>
        <w:t>Упражнение № 2</w:t>
      </w:r>
      <w:r w:rsidR="00A02953" w:rsidRPr="004A0617">
        <w:rPr>
          <w:rFonts w:ascii="Times New Roman" w:hAnsi="Times New Roman" w:cs="Times New Roman"/>
          <w:sz w:val="24"/>
          <w:szCs w:val="24"/>
        </w:rPr>
        <w:t>.</w:t>
      </w:r>
      <w:r w:rsidRPr="004A0617">
        <w:rPr>
          <w:rFonts w:ascii="Times New Roman" w:hAnsi="Times New Roman" w:cs="Times New Roman"/>
          <w:sz w:val="24"/>
          <w:szCs w:val="24"/>
        </w:rPr>
        <w:t xml:space="preserve"> </w:t>
      </w:r>
      <w:r w:rsidR="00A02953" w:rsidRPr="004A0617">
        <w:rPr>
          <w:rFonts w:ascii="Times New Roman" w:eastAsia="Times New Roman" w:hAnsi="Times New Roman" w:cs="Times New Roman"/>
          <w:sz w:val="24"/>
          <w:szCs w:val="24"/>
        </w:rPr>
        <w:t>Выполнить башню, используя несколько ступенчатых лин</w:t>
      </w:r>
      <w:r w:rsidR="00A60AB6" w:rsidRPr="004A0617">
        <w:rPr>
          <w:rFonts w:ascii="Times New Roman" w:eastAsia="Times New Roman" w:hAnsi="Times New Roman" w:cs="Times New Roman"/>
          <w:sz w:val="24"/>
          <w:szCs w:val="24"/>
        </w:rPr>
        <w:t xml:space="preserve">ий, «встающих» друг на друга – </w:t>
      </w:r>
      <w:r w:rsidR="00A02953" w:rsidRPr="004A0617">
        <w:rPr>
          <w:rFonts w:ascii="Times New Roman" w:eastAsia="Times New Roman" w:hAnsi="Times New Roman" w:cs="Times New Roman"/>
          <w:sz w:val="24"/>
          <w:szCs w:val="24"/>
        </w:rPr>
        <w:t>«Скала-башня».  В ба</w:t>
      </w:r>
      <w:r w:rsidR="00A02953" w:rsidRPr="004A0617">
        <w:rPr>
          <w:rFonts w:ascii="Times New Roman" w:hAnsi="Times New Roman" w:cs="Times New Roman"/>
          <w:sz w:val="24"/>
          <w:szCs w:val="24"/>
        </w:rPr>
        <w:t xml:space="preserve">шне использовать </w:t>
      </w:r>
      <w:r w:rsidR="00A35284" w:rsidRPr="004A0617">
        <w:rPr>
          <w:rFonts w:ascii="Times New Roman" w:hAnsi="Times New Roman" w:cs="Times New Roman"/>
          <w:sz w:val="24"/>
          <w:szCs w:val="24"/>
        </w:rPr>
        <w:t>растяжку от светлых до темных теплых цветов,</w:t>
      </w:r>
      <w:r w:rsidR="00A02953" w:rsidRPr="004A0617">
        <w:rPr>
          <w:rFonts w:ascii="Times New Roman" w:hAnsi="Times New Roman" w:cs="Times New Roman"/>
          <w:sz w:val="24"/>
          <w:szCs w:val="24"/>
        </w:rPr>
        <w:t xml:space="preserve"> в фоне – </w:t>
      </w:r>
      <w:r w:rsidR="00A35284" w:rsidRPr="004A0617">
        <w:rPr>
          <w:rFonts w:ascii="Times New Roman" w:hAnsi="Times New Roman" w:cs="Times New Roman"/>
          <w:sz w:val="24"/>
          <w:szCs w:val="24"/>
        </w:rPr>
        <w:t xml:space="preserve">растяжку холодных </w:t>
      </w:r>
      <w:r w:rsidR="00A02953" w:rsidRPr="004A0617">
        <w:rPr>
          <w:rFonts w:ascii="Times New Roman" w:hAnsi="Times New Roman" w:cs="Times New Roman"/>
          <w:sz w:val="24"/>
          <w:szCs w:val="24"/>
        </w:rPr>
        <w:t>оттенк</w:t>
      </w:r>
      <w:r w:rsidR="00A35284" w:rsidRPr="004A0617">
        <w:rPr>
          <w:rFonts w:ascii="Times New Roman" w:hAnsi="Times New Roman" w:cs="Times New Roman"/>
          <w:sz w:val="24"/>
          <w:szCs w:val="24"/>
        </w:rPr>
        <w:t>ов</w:t>
      </w:r>
      <w:r w:rsidR="00A02953" w:rsidRPr="004A0617">
        <w:rPr>
          <w:rFonts w:ascii="Times New Roman" w:hAnsi="Times New Roman" w:cs="Times New Roman"/>
          <w:sz w:val="24"/>
          <w:szCs w:val="24"/>
        </w:rPr>
        <w:t>.</w:t>
      </w:r>
    </w:p>
    <w:p w:rsidR="003F1966" w:rsidRPr="004A0617" w:rsidRDefault="003F1966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>Предмет «Основы изобразительной грамоты и рисования».</w:t>
      </w:r>
    </w:p>
    <w:p w:rsidR="00EF6F39" w:rsidRPr="004A0617" w:rsidRDefault="00EF6F39" w:rsidP="004A0617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</w:pPr>
      <w:r w:rsidRPr="004A0617">
        <w:t xml:space="preserve">Задание №1. Композиция на </w:t>
      </w:r>
      <w:r w:rsidR="003F1966" w:rsidRPr="004A0617">
        <w:t>динамичную</w:t>
      </w:r>
      <w:r w:rsidRPr="004A0617">
        <w:t xml:space="preserve"> передачу объекта – «</w:t>
      </w:r>
      <w:proofErr w:type="gramStart"/>
      <w:r w:rsidRPr="004A0617">
        <w:t>Усатый–полосатый</w:t>
      </w:r>
      <w:proofErr w:type="gramEnd"/>
      <w:r w:rsidRPr="004A0617">
        <w:t>», «Каштанка».</w:t>
      </w:r>
    </w:p>
    <w:p w:rsidR="00EF6F39" w:rsidRPr="004A0617" w:rsidRDefault="00EF6F39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Задание №2. </w:t>
      </w:r>
      <w:r w:rsidR="003F1966" w:rsidRPr="004A0617">
        <w:rPr>
          <w:rFonts w:ascii="Times New Roman" w:hAnsi="Times New Roman" w:cs="Times New Roman"/>
          <w:sz w:val="24"/>
          <w:szCs w:val="24"/>
        </w:rPr>
        <w:t>Динамичное</w:t>
      </w:r>
      <w:r w:rsidRPr="004A0617">
        <w:rPr>
          <w:rFonts w:ascii="Times New Roman" w:hAnsi="Times New Roman" w:cs="Times New Roman"/>
          <w:sz w:val="24"/>
          <w:szCs w:val="24"/>
        </w:rPr>
        <w:t xml:space="preserve"> изображение фигуры человека в среде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, характеризующей его профессию - </w:t>
      </w:r>
      <w:r w:rsidR="003F1966" w:rsidRPr="004A0617">
        <w:rPr>
          <w:rFonts w:ascii="Times New Roman" w:eastAsia="Times New Roman" w:hAnsi="Times New Roman" w:cs="Times New Roman"/>
          <w:sz w:val="24"/>
          <w:szCs w:val="24"/>
        </w:rPr>
        <w:t>«</w:t>
      </w:r>
      <w:r w:rsidR="00A35284" w:rsidRPr="004A0617">
        <w:rPr>
          <w:rFonts w:ascii="Times New Roman" w:eastAsia="Times New Roman" w:hAnsi="Times New Roman" w:cs="Times New Roman"/>
          <w:sz w:val="24"/>
          <w:szCs w:val="24"/>
        </w:rPr>
        <w:t>Парашютисты</w:t>
      </w:r>
      <w:r w:rsidR="003F1966" w:rsidRPr="004A0617">
        <w:rPr>
          <w:rFonts w:ascii="Times New Roman" w:eastAsia="Times New Roman" w:hAnsi="Times New Roman" w:cs="Times New Roman"/>
          <w:sz w:val="24"/>
          <w:szCs w:val="24"/>
        </w:rPr>
        <w:t>», «</w:t>
      </w:r>
      <w:r w:rsidR="00A35284" w:rsidRPr="004A0617">
        <w:rPr>
          <w:rFonts w:ascii="Times New Roman" w:eastAsia="Times New Roman" w:hAnsi="Times New Roman" w:cs="Times New Roman"/>
          <w:sz w:val="24"/>
          <w:szCs w:val="24"/>
        </w:rPr>
        <w:t>Полицейский», «Пожарник», «Шахтёр</w:t>
      </w:r>
      <w:r w:rsidR="003F1966" w:rsidRPr="004A0617"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Передать  характерную позу, костюм, цветовую гамму. </w:t>
      </w:r>
    </w:p>
    <w:p w:rsidR="00F7084A" w:rsidRPr="004A0617" w:rsidRDefault="00F7084A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F317BA" w:rsidP="004A061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3F1966" w:rsidRPr="004A0617" w:rsidRDefault="00A36FF4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Свобода творчества и подлинное мастерство приходят на основе точного знания. Веками мастера искали наиболее выразительные композиционные схемы, которые помогают начинающим художникам располагать элементы композиции не хаотично, а  соответственно правилам и законам композиции.</w:t>
      </w:r>
    </w:p>
    <w:p w:rsidR="00603E48" w:rsidRPr="004A0617" w:rsidRDefault="00DD17A9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A0617">
        <w:rPr>
          <w:rFonts w:ascii="Times New Roman" w:hAnsi="Times New Roman" w:cs="Times New Roman"/>
          <w:sz w:val="24"/>
          <w:szCs w:val="24"/>
        </w:rPr>
        <w:t xml:space="preserve">Подводя итог, </w:t>
      </w:r>
      <w:r w:rsidR="00A60AB6" w:rsidRPr="004A0617">
        <w:rPr>
          <w:rFonts w:ascii="Times New Roman" w:hAnsi="Times New Roman" w:cs="Times New Roman"/>
          <w:sz w:val="24"/>
          <w:szCs w:val="24"/>
        </w:rPr>
        <w:t xml:space="preserve">можно </w:t>
      </w:r>
      <w:r w:rsidRPr="004A0617">
        <w:rPr>
          <w:rFonts w:ascii="Times New Roman" w:hAnsi="Times New Roman" w:cs="Times New Roman"/>
          <w:sz w:val="24"/>
          <w:szCs w:val="24"/>
        </w:rPr>
        <w:t xml:space="preserve">сказать, что </w:t>
      </w:r>
      <w:r w:rsidR="00603E48" w:rsidRPr="004A0617">
        <w:rPr>
          <w:rFonts w:ascii="Times New Roman" w:hAnsi="Times New Roman" w:cs="Times New Roman"/>
          <w:sz w:val="24"/>
          <w:szCs w:val="24"/>
        </w:rPr>
        <w:t xml:space="preserve">данная система изложения учебного материала от простого к сложному, </w:t>
      </w:r>
      <w:r w:rsidRPr="004A0617">
        <w:rPr>
          <w:rFonts w:ascii="Times New Roman" w:hAnsi="Times New Roman" w:cs="Times New Roman"/>
          <w:sz w:val="24"/>
          <w:szCs w:val="24"/>
        </w:rPr>
        <w:t>о</w:t>
      </w:r>
      <w:r w:rsidR="00603E48" w:rsidRPr="004A0617">
        <w:rPr>
          <w:rFonts w:ascii="Times New Roman" w:hAnsi="Times New Roman" w:cs="Times New Roman"/>
          <w:sz w:val="24"/>
          <w:szCs w:val="24"/>
        </w:rPr>
        <w:t>т</w:t>
      </w:r>
      <w:r w:rsidRPr="004A0617">
        <w:rPr>
          <w:rFonts w:ascii="Times New Roman" w:hAnsi="Times New Roman" w:cs="Times New Roman"/>
          <w:sz w:val="24"/>
          <w:szCs w:val="24"/>
        </w:rPr>
        <w:t xml:space="preserve"> теории </w:t>
      </w:r>
      <w:r w:rsidR="00603E48" w:rsidRPr="004A0617">
        <w:rPr>
          <w:rFonts w:ascii="Times New Roman" w:hAnsi="Times New Roman" w:cs="Times New Roman"/>
          <w:sz w:val="24"/>
          <w:szCs w:val="24"/>
        </w:rPr>
        <w:t>к</w:t>
      </w:r>
      <w:r w:rsidRPr="004A0617">
        <w:rPr>
          <w:rFonts w:ascii="Times New Roman" w:hAnsi="Times New Roman" w:cs="Times New Roman"/>
          <w:sz w:val="24"/>
          <w:szCs w:val="24"/>
        </w:rPr>
        <w:t xml:space="preserve"> практик</w:t>
      </w:r>
      <w:r w:rsidR="00603E48" w:rsidRPr="004A0617">
        <w:rPr>
          <w:rFonts w:ascii="Times New Roman" w:hAnsi="Times New Roman" w:cs="Times New Roman"/>
          <w:sz w:val="24"/>
          <w:szCs w:val="24"/>
        </w:rPr>
        <w:t>е</w:t>
      </w:r>
      <w:r w:rsidR="003B65BE" w:rsidRPr="004A0617">
        <w:rPr>
          <w:rFonts w:ascii="Times New Roman" w:hAnsi="Times New Roman" w:cs="Times New Roman"/>
          <w:sz w:val="24"/>
          <w:szCs w:val="24"/>
        </w:rPr>
        <w:t xml:space="preserve">  – </w:t>
      </w:r>
      <w:r w:rsidR="00603E48" w:rsidRPr="004A0617">
        <w:rPr>
          <w:rFonts w:ascii="Times New Roman" w:hAnsi="Times New Roman" w:cs="Times New Roman"/>
          <w:sz w:val="24"/>
          <w:szCs w:val="24"/>
        </w:rPr>
        <w:t xml:space="preserve"> </w:t>
      </w:r>
      <w:r w:rsidRPr="004A0617">
        <w:rPr>
          <w:rFonts w:ascii="Times New Roman" w:hAnsi="Times New Roman" w:cs="Times New Roman"/>
          <w:sz w:val="24"/>
          <w:szCs w:val="24"/>
        </w:rPr>
        <w:t>отличный спос</w:t>
      </w:r>
      <w:r w:rsidR="00603E48" w:rsidRPr="004A0617">
        <w:rPr>
          <w:rFonts w:ascii="Times New Roman" w:hAnsi="Times New Roman" w:cs="Times New Roman"/>
          <w:sz w:val="24"/>
          <w:szCs w:val="24"/>
        </w:rPr>
        <w:t xml:space="preserve">об поддержания интереса к данному изучению правил в композиции. </w:t>
      </w:r>
      <w:proofErr w:type="gramEnd"/>
    </w:p>
    <w:p w:rsidR="00DD17A9" w:rsidRPr="004A0617" w:rsidRDefault="00603E48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A0617">
        <w:rPr>
          <w:rFonts w:ascii="Times New Roman" w:eastAsia="Times New Roman" w:hAnsi="Times New Roman" w:cs="Times New Roman"/>
          <w:sz w:val="24"/>
          <w:szCs w:val="24"/>
        </w:rPr>
        <w:t>Межпредметные</w:t>
      </w:r>
      <w:proofErr w:type="spellEnd"/>
      <w:r w:rsidR="003B65BE" w:rsidRPr="004A0617">
        <w:rPr>
          <w:rFonts w:ascii="Times New Roman" w:eastAsia="Times New Roman" w:hAnsi="Times New Roman" w:cs="Times New Roman"/>
          <w:sz w:val="24"/>
          <w:szCs w:val="24"/>
        </w:rPr>
        <w:t xml:space="preserve"> связи практических и теоре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>тических учебных предметов, дают лучше освоить, закрепить и применить в дальнейшей творческой деятельности учащихся. Формированию их</w:t>
      </w:r>
      <w:r w:rsidR="003B65BE" w:rsidRPr="004A0617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4A0617">
        <w:rPr>
          <w:rFonts w:ascii="Times New Roman" w:eastAsia="Times New Roman" w:hAnsi="Times New Roman" w:cs="Times New Roman"/>
          <w:sz w:val="24"/>
          <w:szCs w:val="24"/>
        </w:rPr>
        <w:t xml:space="preserve"> как всесторонне развитой личности</w:t>
      </w:r>
      <w:r w:rsidR="00DA6568" w:rsidRPr="004A0617">
        <w:rPr>
          <w:rFonts w:ascii="Times New Roman" w:eastAsia="Times New Roman" w:hAnsi="Times New Roman" w:cs="Times New Roman"/>
          <w:sz w:val="24"/>
          <w:szCs w:val="24"/>
        </w:rPr>
        <w:t xml:space="preserve"> младши</w:t>
      </w:r>
      <w:r w:rsidR="00DD17A9" w:rsidRPr="004A0617">
        <w:rPr>
          <w:rFonts w:ascii="Times New Roman" w:eastAsia="Times New Roman" w:hAnsi="Times New Roman" w:cs="Times New Roman"/>
          <w:sz w:val="24"/>
          <w:szCs w:val="24"/>
        </w:rPr>
        <w:t>х школьников,</w:t>
      </w:r>
      <w:r w:rsidR="00DD17A9" w:rsidRPr="004A0617">
        <w:rPr>
          <w:rFonts w:ascii="Times New Roman" w:hAnsi="Times New Roman" w:cs="Times New Roman"/>
          <w:sz w:val="24"/>
          <w:szCs w:val="24"/>
        </w:rPr>
        <w:t xml:space="preserve"> выражени</w:t>
      </w:r>
      <w:r w:rsidR="00DA6568" w:rsidRPr="004A0617">
        <w:rPr>
          <w:rFonts w:ascii="Times New Roman" w:hAnsi="Times New Roman" w:cs="Times New Roman"/>
          <w:sz w:val="24"/>
          <w:szCs w:val="24"/>
        </w:rPr>
        <w:t>ю их</w:t>
      </w:r>
      <w:r w:rsidR="00DD17A9" w:rsidRPr="004A0617">
        <w:rPr>
          <w:rFonts w:ascii="Times New Roman" w:eastAsia="Times New Roman" w:hAnsi="Times New Roman" w:cs="Times New Roman"/>
          <w:sz w:val="24"/>
          <w:szCs w:val="24"/>
        </w:rPr>
        <w:t xml:space="preserve"> отношения к окружающему миру.</w:t>
      </w:r>
      <w:r w:rsidR="00DD17A9" w:rsidRPr="004A0617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1B19B0" w:rsidRPr="004A0617" w:rsidRDefault="001B19B0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C3CF2" w:rsidRPr="004A0617" w:rsidRDefault="00EC3CF2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C3CF2" w:rsidRPr="004A0617" w:rsidRDefault="00EC3CF2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45BE9" w:rsidRPr="004A0617" w:rsidRDefault="00545BE9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C3CF2" w:rsidRPr="004A0617" w:rsidRDefault="00EC3CF2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C3CF2" w:rsidRPr="004A0617" w:rsidRDefault="00EC3CF2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C3CF2" w:rsidRPr="004A0617" w:rsidRDefault="00EC3CF2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A6568" w:rsidRPr="004A0617" w:rsidRDefault="00DA6568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A6568" w:rsidRPr="004A0617" w:rsidRDefault="00DA6568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A6568" w:rsidRPr="004A0617" w:rsidRDefault="00DA6568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C3CF2" w:rsidRPr="004A0617" w:rsidRDefault="00EC3CF2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C3CF2" w:rsidRPr="004A0617" w:rsidRDefault="00EC3CF2" w:rsidP="004A061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17BA" w:rsidRPr="004A0617" w:rsidRDefault="0005565D" w:rsidP="004A061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0617">
        <w:rPr>
          <w:rFonts w:ascii="Times New Roman" w:hAnsi="Times New Roman" w:cs="Times New Roman"/>
          <w:b/>
          <w:sz w:val="24"/>
          <w:szCs w:val="24"/>
        </w:rPr>
        <w:lastRenderedPageBreak/>
        <w:t>С</w:t>
      </w:r>
      <w:r w:rsidR="00F317BA" w:rsidRPr="004A0617">
        <w:rPr>
          <w:rFonts w:ascii="Times New Roman" w:hAnsi="Times New Roman" w:cs="Times New Roman"/>
          <w:b/>
          <w:sz w:val="24"/>
          <w:szCs w:val="24"/>
        </w:rPr>
        <w:t>писок литературы</w:t>
      </w:r>
    </w:p>
    <w:p w:rsidR="002952B8" w:rsidRPr="004A0617" w:rsidRDefault="002952B8" w:rsidP="004A061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76064" w:rsidRPr="004A0617" w:rsidRDefault="0005565D" w:rsidP="004A0617">
      <w:pPr>
        <w:pStyle w:val="a3"/>
        <w:spacing w:after="0" w:line="360" w:lineRule="auto"/>
        <w:ind w:left="0" w:firstLine="56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1.Сокольникова</w:t>
      </w:r>
      <w:r w:rsidR="00F76064" w:rsidRPr="004A0617">
        <w:rPr>
          <w:rFonts w:ascii="Times New Roman" w:hAnsi="Times New Roman" w:cs="Times New Roman"/>
          <w:sz w:val="24"/>
          <w:szCs w:val="24"/>
        </w:rPr>
        <w:t>, Н.</w:t>
      </w:r>
      <w:r w:rsidRPr="004A0617">
        <w:rPr>
          <w:rFonts w:ascii="Times New Roman" w:hAnsi="Times New Roman" w:cs="Times New Roman"/>
          <w:sz w:val="24"/>
          <w:szCs w:val="24"/>
        </w:rPr>
        <w:t>М</w:t>
      </w:r>
      <w:r w:rsidR="00F76064" w:rsidRPr="004A0617">
        <w:rPr>
          <w:rFonts w:ascii="Times New Roman" w:hAnsi="Times New Roman" w:cs="Times New Roman"/>
          <w:sz w:val="24"/>
          <w:szCs w:val="24"/>
        </w:rPr>
        <w:t>. И</w:t>
      </w:r>
      <w:r w:rsidRPr="004A0617">
        <w:rPr>
          <w:rFonts w:ascii="Times New Roman" w:hAnsi="Times New Roman" w:cs="Times New Roman"/>
          <w:sz w:val="24"/>
          <w:szCs w:val="24"/>
        </w:rPr>
        <w:t>зобразительное искусство и методика его преподавания в начальной школе</w:t>
      </w:r>
      <w:r w:rsidR="00F76064" w:rsidRPr="004A0617">
        <w:rPr>
          <w:rFonts w:ascii="Times New Roman" w:hAnsi="Times New Roman" w:cs="Times New Roman"/>
          <w:sz w:val="24"/>
          <w:szCs w:val="24"/>
        </w:rPr>
        <w:t xml:space="preserve"> [Текст]: учеб</w:t>
      </w:r>
      <w:proofErr w:type="gramStart"/>
      <w:r w:rsidR="00F76064" w:rsidRPr="004A061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F76064" w:rsidRPr="004A0617">
        <w:rPr>
          <w:rFonts w:ascii="Times New Roman" w:hAnsi="Times New Roman" w:cs="Times New Roman"/>
          <w:sz w:val="24"/>
          <w:szCs w:val="24"/>
        </w:rPr>
        <w:t> </w:t>
      </w:r>
      <w:proofErr w:type="gramStart"/>
      <w:r w:rsidR="00F76064" w:rsidRPr="004A0617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F76064" w:rsidRPr="004A0617">
        <w:rPr>
          <w:rFonts w:ascii="Times New Roman" w:hAnsi="Times New Roman" w:cs="Times New Roman"/>
          <w:sz w:val="24"/>
          <w:szCs w:val="24"/>
        </w:rPr>
        <w:t xml:space="preserve">особие для </w:t>
      </w:r>
      <w:r w:rsidRPr="004A0617">
        <w:rPr>
          <w:rFonts w:ascii="Times New Roman" w:hAnsi="Times New Roman" w:cs="Times New Roman"/>
          <w:sz w:val="24"/>
          <w:szCs w:val="24"/>
        </w:rPr>
        <w:t xml:space="preserve">студ. </w:t>
      </w:r>
      <w:proofErr w:type="spellStart"/>
      <w:r w:rsidRPr="004A0617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4A0617">
        <w:rPr>
          <w:rFonts w:ascii="Times New Roman" w:hAnsi="Times New Roman" w:cs="Times New Roman"/>
          <w:sz w:val="24"/>
          <w:szCs w:val="24"/>
        </w:rPr>
        <w:t xml:space="preserve">. </w:t>
      </w:r>
      <w:r w:rsidR="00F76064" w:rsidRPr="004A0617">
        <w:rPr>
          <w:rFonts w:ascii="Times New Roman" w:hAnsi="Times New Roman" w:cs="Times New Roman"/>
          <w:sz w:val="24"/>
          <w:szCs w:val="24"/>
        </w:rPr>
        <w:t>вузов</w:t>
      </w:r>
      <w:r w:rsidR="001B19B0" w:rsidRPr="004A0617">
        <w:rPr>
          <w:rFonts w:ascii="Times New Roman" w:hAnsi="Times New Roman" w:cs="Times New Roman"/>
          <w:sz w:val="24"/>
          <w:szCs w:val="24"/>
        </w:rPr>
        <w:t xml:space="preserve">  </w:t>
      </w:r>
      <w:r w:rsidR="00F76064" w:rsidRPr="004A0617">
        <w:rPr>
          <w:rFonts w:ascii="Times New Roman" w:hAnsi="Times New Roman" w:cs="Times New Roman"/>
          <w:sz w:val="24"/>
          <w:szCs w:val="24"/>
        </w:rPr>
        <w:t xml:space="preserve">–  </w:t>
      </w:r>
      <w:r w:rsidR="001B19B0" w:rsidRPr="004A0617">
        <w:rPr>
          <w:rFonts w:ascii="Times New Roman" w:hAnsi="Times New Roman" w:cs="Times New Roman"/>
          <w:sz w:val="24"/>
          <w:szCs w:val="24"/>
        </w:rPr>
        <w:t>М.: «Академия»</w:t>
      </w:r>
      <w:r w:rsidR="00F76064" w:rsidRPr="004A0617">
        <w:rPr>
          <w:rFonts w:ascii="Times New Roman" w:hAnsi="Times New Roman" w:cs="Times New Roman"/>
          <w:sz w:val="24"/>
          <w:szCs w:val="24"/>
        </w:rPr>
        <w:t xml:space="preserve">, 1999. – </w:t>
      </w:r>
      <w:r w:rsidR="00C14FDA" w:rsidRPr="004A0617">
        <w:rPr>
          <w:rFonts w:ascii="Times New Roman" w:hAnsi="Times New Roman" w:cs="Times New Roman"/>
          <w:sz w:val="24"/>
          <w:szCs w:val="24"/>
        </w:rPr>
        <w:t xml:space="preserve">С. </w:t>
      </w:r>
      <w:r w:rsidR="0020629C" w:rsidRPr="004A0617">
        <w:rPr>
          <w:rFonts w:ascii="Times New Roman" w:hAnsi="Times New Roman" w:cs="Times New Roman"/>
          <w:sz w:val="24"/>
          <w:szCs w:val="24"/>
        </w:rPr>
        <w:t xml:space="preserve">151-152,  </w:t>
      </w:r>
      <w:r w:rsidR="00EC3CF2" w:rsidRPr="004A0617">
        <w:rPr>
          <w:rFonts w:ascii="Times New Roman" w:hAnsi="Times New Roman" w:cs="Times New Roman"/>
          <w:sz w:val="24"/>
          <w:szCs w:val="24"/>
        </w:rPr>
        <w:t>155</w:t>
      </w:r>
      <w:r w:rsidR="008F0A78" w:rsidRPr="004A0617">
        <w:rPr>
          <w:rFonts w:ascii="Times New Roman" w:hAnsi="Times New Roman" w:cs="Times New Roman"/>
          <w:sz w:val="24"/>
          <w:szCs w:val="24"/>
        </w:rPr>
        <w:t>-157</w:t>
      </w:r>
    </w:p>
    <w:p w:rsidR="00C14FDA" w:rsidRPr="004A0617" w:rsidRDefault="00C14FDA" w:rsidP="004A0617">
      <w:pPr>
        <w:pStyle w:val="a3"/>
        <w:spacing w:after="0" w:line="360" w:lineRule="auto"/>
        <w:ind w:left="0" w:firstLine="56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>2.Сокольникова, Н.М. Изобразительное искусство. Основы композиции</w:t>
      </w:r>
      <w:r w:rsidR="002952B8" w:rsidRPr="004A0617">
        <w:rPr>
          <w:rFonts w:ascii="Times New Roman" w:hAnsi="Times New Roman" w:cs="Times New Roman"/>
          <w:sz w:val="24"/>
          <w:szCs w:val="24"/>
        </w:rPr>
        <w:t xml:space="preserve"> </w:t>
      </w:r>
      <w:r w:rsidRPr="004A0617">
        <w:rPr>
          <w:rFonts w:ascii="Times New Roman" w:hAnsi="Times New Roman" w:cs="Times New Roman"/>
          <w:sz w:val="24"/>
          <w:szCs w:val="24"/>
        </w:rPr>
        <w:t xml:space="preserve">[Текст]: учебник для </w:t>
      </w:r>
      <w:proofErr w:type="spellStart"/>
      <w:r w:rsidRPr="004A0617">
        <w:rPr>
          <w:rFonts w:ascii="Times New Roman" w:hAnsi="Times New Roman" w:cs="Times New Roman"/>
          <w:sz w:val="24"/>
          <w:szCs w:val="24"/>
        </w:rPr>
        <w:t>уч</w:t>
      </w:r>
      <w:proofErr w:type="spellEnd"/>
      <w:r w:rsidRPr="004A0617">
        <w:rPr>
          <w:rFonts w:ascii="Times New Roman" w:hAnsi="Times New Roman" w:cs="Times New Roman"/>
          <w:sz w:val="24"/>
          <w:szCs w:val="24"/>
        </w:rPr>
        <w:t xml:space="preserve">. 5-8 </w:t>
      </w:r>
      <w:proofErr w:type="spellStart"/>
      <w:r w:rsidRPr="004A0617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Pr="004A0617">
        <w:rPr>
          <w:rFonts w:ascii="Times New Roman" w:hAnsi="Times New Roman" w:cs="Times New Roman"/>
          <w:sz w:val="24"/>
          <w:szCs w:val="24"/>
        </w:rPr>
        <w:t>. –  Обнинск: Титул, 1998. – С. 18-23</w:t>
      </w:r>
    </w:p>
    <w:p w:rsidR="00582B30" w:rsidRPr="004A0617" w:rsidRDefault="00582B30" w:rsidP="004A0617">
      <w:pPr>
        <w:tabs>
          <w:tab w:val="left" w:pos="1755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A0617">
        <w:rPr>
          <w:rFonts w:ascii="Times New Roman" w:hAnsi="Times New Roman" w:cs="Times New Roman"/>
          <w:sz w:val="24"/>
          <w:szCs w:val="24"/>
        </w:rPr>
        <w:t xml:space="preserve">3.Проект примерной программы по учебному предмету Основы изобразительной грамоты и рисование [Текст] /– М.:, 2012. – 32 </w:t>
      </w:r>
      <w:proofErr w:type="gramStart"/>
      <w:r w:rsidRPr="004A0617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4A0617">
        <w:rPr>
          <w:rFonts w:ascii="Times New Roman" w:hAnsi="Times New Roman" w:cs="Times New Roman"/>
          <w:sz w:val="24"/>
          <w:szCs w:val="24"/>
        </w:rPr>
        <w:t>.</w:t>
      </w:r>
    </w:p>
    <w:p w:rsidR="00C31ED0" w:rsidRDefault="00C31ED0" w:rsidP="004A0617">
      <w:pPr>
        <w:tabs>
          <w:tab w:val="left" w:pos="1755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0617" w:rsidRDefault="004A0617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0617" w:rsidRDefault="004A0617" w:rsidP="002952B8">
      <w:pPr>
        <w:tabs>
          <w:tab w:val="left" w:pos="17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1ED0" w:rsidRDefault="00C31ED0" w:rsidP="00522A1E">
      <w:pPr>
        <w:tabs>
          <w:tab w:val="left" w:pos="1755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522A1E" w:rsidRDefault="00522A1E" w:rsidP="00522A1E">
      <w:pPr>
        <w:tabs>
          <w:tab w:val="left" w:pos="1755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618F8" w:rsidRDefault="005618F8" w:rsidP="005618F8">
      <w:pPr>
        <w:tabs>
          <w:tab w:val="left" w:pos="1755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32"/>
          <w:szCs w:val="28"/>
        </w:rPr>
      </w:pPr>
      <w:r w:rsidRPr="005618F8">
        <w:rPr>
          <w:rFonts w:ascii="Times New Roman" w:hAnsi="Times New Roman" w:cs="Times New Roman"/>
          <w:b/>
          <w:noProof/>
          <w:sz w:val="32"/>
          <w:szCs w:val="28"/>
        </w:rPr>
        <w:t>Схемы статики и динамики</w:t>
      </w:r>
    </w:p>
    <w:p w:rsidR="005618F8" w:rsidRDefault="005618F8" w:rsidP="005618F8">
      <w:pPr>
        <w:tabs>
          <w:tab w:val="left" w:pos="1755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</w:rPr>
        <w:drawing>
          <wp:inline distT="0" distB="0" distL="0" distR="0">
            <wp:extent cx="3676937" cy="1859787"/>
            <wp:effectExtent l="19050" t="0" r="0" b="0"/>
            <wp:docPr id="12" name="Рисунок 4" descr="C:\Users\Пользователь\Desktop\Работы учащихся Ст.Дин\динами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Работы учащихся Ст.Дин\динамика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578" cy="186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8F8" w:rsidRPr="005618F8" w:rsidRDefault="005618F8" w:rsidP="005618F8">
      <w:pPr>
        <w:tabs>
          <w:tab w:val="left" w:pos="1755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32"/>
          <w:szCs w:val="28"/>
        </w:rPr>
      </w:pPr>
    </w:p>
    <w:p w:rsidR="00522A1E" w:rsidRDefault="00522A1E" w:rsidP="00522A1E">
      <w:pPr>
        <w:tabs>
          <w:tab w:val="left" w:pos="175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2A1E">
        <w:rPr>
          <w:rFonts w:ascii="Times New Roman" w:hAnsi="Times New Roman" w:cs="Times New Roman"/>
          <w:b/>
          <w:bCs/>
          <w:sz w:val="28"/>
          <w:szCs w:val="28"/>
        </w:rPr>
        <w:t xml:space="preserve">Репродукции картин </w:t>
      </w:r>
      <w:r w:rsidRPr="00522A1E">
        <w:rPr>
          <w:rFonts w:ascii="Times New Roman" w:hAnsi="Times New Roman" w:cs="Times New Roman"/>
          <w:b/>
          <w:sz w:val="28"/>
          <w:szCs w:val="28"/>
        </w:rPr>
        <w:t>художников</w:t>
      </w:r>
    </w:p>
    <w:p w:rsidR="00522A1E" w:rsidRDefault="00522A1E" w:rsidP="00522A1E">
      <w:pPr>
        <w:tabs>
          <w:tab w:val="left" w:pos="175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2A1E" w:rsidRDefault="00522A1E" w:rsidP="00522A1E">
      <w:pPr>
        <w:tabs>
          <w:tab w:val="left" w:pos="1755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33906" cy="2009954"/>
            <wp:effectExtent l="19050" t="0" r="0" b="0"/>
            <wp:docPr id="1" name="Рисунок 1" descr="C:\Users\Пользователь\Desktop\к.коровин весенние обряды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к.коровин весенние обряды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03" cy="2011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11464" cy="2009112"/>
            <wp:effectExtent l="19050" t="0" r="0" b="0"/>
            <wp:docPr id="2" name="Рисунок 2" descr="C:\Users\Пользователь\Desktop\к.малевич бульва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к.малевич бульвар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043" cy="2009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A1E" w:rsidRPr="00522A1E" w:rsidRDefault="00522A1E" w:rsidP="00522A1E">
      <w:pPr>
        <w:tabs>
          <w:tab w:val="left" w:pos="1755"/>
        </w:tabs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522A1E">
        <w:rPr>
          <w:rFonts w:ascii="Times New Roman" w:hAnsi="Times New Roman" w:cs="Times New Roman"/>
          <w:noProof/>
          <w:sz w:val="28"/>
          <w:szCs w:val="28"/>
        </w:rPr>
        <w:t>К. Коровин. Весенние обряды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               К. Малевич. Бульвар</w:t>
      </w:r>
    </w:p>
    <w:p w:rsidR="00522A1E" w:rsidRPr="00522A1E" w:rsidRDefault="00522A1E" w:rsidP="00522A1E">
      <w:pPr>
        <w:tabs>
          <w:tab w:val="left" w:pos="1755"/>
        </w:tabs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522A1E" w:rsidRDefault="00522A1E" w:rsidP="00522A1E">
      <w:pPr>
        <w:tabs>
          <w:tab w:val="left" w:pos="1755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72392" cy="2167422"/>
            <wp:effectExtent l="19050" t="0" r="0" b="0"/>
            <wp:docPr id="3" name="Рисунок 3" descr="C:\Users\Пользователь\Desktop\к.коровин праздничное гулянье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к.коровин праздничное гулянье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718" cy="2168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 </w:t>
      </w:r>
      <w:r w:rsidR="005618F8">
        <w:rPr>
          <w:rFonts w:ascii="Times New Roman" w:hAnsi="Times New Roman" w:cs="Times New Roman"/>
          <w:b/>
          <w:noProof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22855" cy="2061714"/>
            <wp:effectExtent l="19050" t="0" r="1295" b="0"/>
            <wp:docPr id="4" name="Рисунок 4" descr="C:\Users\Пользователь\Desktop\н.рерих заморские гос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н.рерих заморские гост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139" cy="2061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A1E" w:rsidRPr="00522A1E" w:rsidRDefault="00522A1E" w:rsidP="00522A1E">
      <w:pPr>
        <w:tabs>
          <w:tab w:val="left" w:pos="1755"/>
        </w:tabs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5618F8">
        <w:rPr>
          <w:rFonts w:ascii="Times New Roman" w:hAnsi="Times New Roman" w:cs="Times New Roman"/>
          <w:noProof/>
          <w:sz w:val="26"/>
          <w:szCs w:val="26"/>
        </w:rPr>
        <w:t>К. Коровин</w:t>
      </w:r>
      <w:r w:rsidR="005618F8" w:rsidRPr="005618F8">
        <w:rPr>
          <w:rFonts w:ascii="Times New Roman" w:hAnsi="Times New Roman" w:cs="Times New Roman"/>
          <w:noProof/>
          <w:sz w:val="26"/>
          <w:szCs w:val="26"/>
        </w:rPr>
        <w:t>. Россия. Праздничные гуляния</w:t>
      </w:r>
      <w:r w:rsidR="005618F8" w:rsidRPr="005618F8">
        <w:rPr>
          <w:rFonts w:ascii="Times New Roman" w:hAnsi="Times New Roman" w:cs="Times New Roman"/>
          <w:noProof/>
          <w:sz w:val="24"/>
          <w:szCs w:val="28"/>
        </w:rPr>
        <w:t xml:space="preserve">  </w:t>
      </w:r>
      <w:r w:rsidRPr="005618F8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5618F8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Pr="00522A1E">
        <w:rPr>
          <w:rFonts w:ascii="Times New Roman" w:hAnsi="Times New Roman" w:cs="Times New Roman"/>
          <w:noProof/>
          <w:sz w:val="28"/>
          <w:szCs w:val="28"/>
        </w:rPr>
        <w:t>Н. Рерих. Заморские гости</w:t>
      </w:r>
    </w:p>
    <w:p w:rsidR="00522A1E" w:rsidRDefault="00522A1E" w:rsidP="00B11277">
      <w:pPr>
        <w:tabs>
          <w:tab w:val="left" w:pos="1755"/>
        </w:tabs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>Приложение 2</w:t>
      </w:r>
    </w:p>
    <w:p w:rsidR="00B11277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2A1E">
        <w:rPr>
          <w:rFonts w:ascii="Times New Roman" w:hAnsi="Times New Roman" w:cs="Times New Roman"/>
          <w:b/>
          <w:sz w:val="28"/>
          <w:szCs w:val="28"/>
        </w:rPr>
        <w:t>Упражнения и работы учащихся</w:t>
      </w:r>
    </w:p>
    <w:p w:rsidR="00B11277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22A1E" w:rsidRDefault="00B11277" w:rsidP="00B11277">
      <w:pPr>
        <w:tabs>
          <w:tab w:val="left" w:pos="175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18F8">
        <w:rPr>
          <w:rFonts w:ascii="Times New Roman" w:hAnsi="Times New Roman" w:cs="Times New Roman"/>
          <w:sz w:val="24"/>
          <w:szCs w:val="28"/>
        </w:rPr>
        <w:t xml:space="preserve">Упражнение №1. «Добрый замок»     </w:t>
      </w:r>
      <w:r>
        <w:rPr>
          <w:rFonts w:ascii="Times New Roman" w:hAnsi="Times New Roman" w:cs="Times New Roman"/>
          <w:sz w:val="24"/>
          <w:szCs w:val="28"/>
        </w:rPr>
        <w:t xml:space="preserve">              </w:t>
      </w:r>
      <w:r w:rsidRPr="005618F8">
        <w:rPr>
          <w:rFonts w:ascii="Times New Roman" w:hAnsi="Times New Roman" w:cs="Times New Roman"/>
          <w:sz w:val="24"/>
          <w:szCs w:val="28"/>
        </w:rPr>
        <w:t xml:space="preserve">   Упражнение №2. «Небоскребы»        </w:t>
      </w:r>
    </w:p>
    <w:p w:rsidR="005618F8" w:rsidRDefault="005618F8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53104" cy="1966823"/>
            <wp:effectExtent l="19050" t="0" r="0" b="0"/>
            <wp:docPr id="13" name="Рисунок 5" descr="C:\Users\Пользователь\Desktop\Работы учащихся Ст.Ди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Работы учащихся Ст.Дин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1" cy="1966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45802" cy="1960807"/>
            <wp:effectExtent l="19050" t="0" r="6748" b="0"/>
            <wp:docPr id="14" name="Рисунок 6" descr="C:\Users\Пользователь\Desktop\Работы учащихся Ст.Дин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Работы учащихся Ст.Дин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291" cy="196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16367" cy="1955536"/>
            <wp:effectExtent l="19050" t="0" r="0" b="0"/>
            <wp:docPr id="15" name="Рисунок 7" descr="C:\Users\Пользователь\Desktop\Работы учащихся Ст.Дин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Работы учащихся Ст.Дин\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347" cy="1958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401483" cy="1949570"/>
            <wp:effectExtent l="19050" t="0" r="8217" b="0"/>
            <wp:docPr id="16" name="Рисунок 8" descr="C:\Users\Пользователь\Desktop\Работы учащихся Ст.Дин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Работы учащихся Ст.Дин\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599" cy="194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277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5618F8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Зада</w:t>
      </w:r>
      <w:r w:rsidRPr="005618F8">
        <w:rPr>
          <w:rFonts w:ascii="Times New Roman" w:hAnsi="Times New Roman" w:cs="Times New Roman"/>
          <w:sz w:val="24"/>
          <w:szCs w:val="28"/>
        </w:rPr>
        <w:t>ние №1. «</w:t>
      </w:r>
      <w:proofErr w:type="spellStart"/>
      <w:proofErr w:type="gramStart"/>
      <w:r>
        <w:rPr>
          <w:rFonts w:ascii="Times New Roman" w:hAnsi="Times New Roman" w:cs="Times New Roman"/>
          <w:sz w:val="24"/>
          <w:szCs w:val="28"/>
        </w:rPr>
        <w:t>Усатый-полосатый</w:t>
      </w:r>
      <w:proofErr w:type="spellEnd"/>
      <w:proofErr w:type="gramEnd"/>
      <w:r w:rsidRPr="005618F8">
        <w:rPr>
          <w:rFonts w:ascii="Times New Roman" w:hAnsi="Times New Roman" w:cs="Times New Roman"/>
          <w:sz w:val="24"/>
          <w:szCs w:val="28"/>
        </w:rPr>
        <w:t>»</w:t>
      </w:r>
    </w:p>
    <w:p w:rsidR="005618F8" w:rsidRDefault="005618F8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1619481" cy="1311215"/>
            <wp:effectExtent l="19050" t="0" r="0" b="0"/>
            <wp:docPr id="17" name="Рисунок 9" descr="C:\Users\Пользователь\Desktop\Работы учащихся Ст.Дин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Работы учащихся Ст.Дин\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685" cy="1315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1277">
        <w:rPr>
          <w:rFonts w:ascii="Times New Roman" w:hAnsi="Times New Roman" w:cs="Times New Roman"/>
          <w:noProof/>
          <w:sz w:val="24"/>
          <w:szCs w:val="28"/>
        </w:rPr>
        <w:t xml:space="preserve">         </w:t>
      </w: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1896014" cy="1321907"/>
            <wp:effectExtent l="19050" t="0" r="8986" b="0"/>
            <wp:docPr id="18" name="Рисунок 10" descr="C:\Users\Пользователь\Desktop\Работы учащихся Ст.Дин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Работы учащихся Ст.Дин\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623" cy="1322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277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B11277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Зада</w:t>
      </w:r>
      <w:r w:rsidRPr="005618F8">
        <w:rPr>
          <w:rFonts w:ascii="Times New Roman" w:hAnsi="Times New Roman" w:cs="Times New Roman"/>
          <w:sz w:val="24"/>
          <w:szCs w:val="28"/>
        </w:rPr>
        <w:t>ние №</w:t>
      </w:r>
      <w:r>
        <w:rPr>
          <w:rFonts w:ascii="Times New Roman" w:hAnsi="Times New Roman" w:cs="Times New Roman"/>
          <w:sz w:val="24"/>
          <w:szCs w:val="28"/>
        </w:rPr>
        <w:t>2</w:t>
      </w:r>
      <w:r w:rsidRPr="005618F8">
        <w:rPr>
          <w:rFonts w:ascii="Times New Roman" w:hAnsi="Times New Roman" w:cs="Times New Roman"/>
          <w:sz w:val="24"/>
          <w:szCs w:val="28"/>
        </w:rPr>
        <w:t>.</w:t>
      </w:r>
      <w:r>
        <w:rPr>
          <w:rFonts w:ascii="Times New Roman" w:hAnsi="Times New Roman" w:cs="Times New Roman"/>
          <w:sz w:val="24"/>
          <w:szCs w:val="28"/>
        </w:rPr>
        <w:t xml:space="preserve"> Статичное изображение фигуры человека в среде</w:t>
      </w:r>
    </w:p>
    <w:p w:rsidR="005618F8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1692944" cy="2286000"/>
            <wp:effectExtent l="19050" t="0" r="2506" b="0"/>
            <wp:docPr id="19" name="Рисунок 11" descr="C:\Users\Пользователь\Desktop\Работы учащихся Ст.Дин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Работы учащихся Ст.Дин\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870" cy="228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</w:rPr>
        <w:t xml:space="preserve">                                        </w:t>
      </w: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1591787" cy="2286000"/>
            <wp:effectExtent l="19050" t="0" r="8413" b="0"/>
            <wp:docPr id="20" name="Рисунок 12" descr="C:\Users\Пользователь\Desktop\Работы учащихся Ст.Дин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Работы учащихся Ст.Дин\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270" cy="2286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277" w:rsidRDefault="00B11277" w:rsidP="00B11277">
      <w:pPr>
        <w:tabs>
          <w:tab w:val="left" w:pos="1755"/>
        </w:tabs>
        <w:spacing w:after="0" w:line="240" w:lineRule="auto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t xml:space="preserve">               Ю.Кравченко. «Продавец»                                     В. Гаврилова «Электрик»</w:t>
      </w:r>
    </w:p>
    <w:p w:rsidR="00B11277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</w:p>
    <w:p w:rsidR="005618F8" w:rsidRDefault="00B11277" w:rsidP="00B11277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2122098" cy="1520618"/>
            <wp:effectExtent l="19050" t="0" r="0" b="0"/>
            <wp:docPr id="21" name="Рисунок 13" descr="C:\Users\Пользователь\Desktop\Работы учащихся Ст.Дин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Работы учащихся Ст.Дин\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680" cy="1524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113437" cy="1535089"/>
            <wp:effectExtent l="19050" t="0" r="1113" b="0"/>
            <wp:docPr id="22" name="Рисунок 14" descr="C:\Users\Пользователь\Desktop\Работы учащихся Ст.Дин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Работы учащихся Ст.Дин\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611" cy="1535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A1E" w:rsidRDefault="00B11277" w:rsidP="00B11277">
      <w:pPr>
        <w:tabs>
          <w:tab w:val="left" w:pos="1755"/>
        </w:tabs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</w:t>
      </w:r>
      <w:r w:rsidRPr="00906FE9">
        <w:rPr>
          <w:rFonts w:ascii="Times New Roman" w:hAnsi="Times New Roman" w:cs="Times New Roman"/>
          <w:sz w:val="24"/>
          <w:szCs w:val="26"/>
        </w:rPr>
        <w:t xml:space="preserve">К.Казанцева. «Рыболов севера»    </w:t>
      </w:r>
      <w:r w:rsidR="00906FE9">
        <w:rPr>
          <w:rFonts w:ascii="Times New Roman" w:hAnsi="Times New Roman" w:cs="Times New Roman"/>
          <w:sz w:val="24"/>
          <w:szCs w:val="26"/>
        </w:rPr>
        <w:t xml:space="preserve">      </w:t>
      </w:r>
      <w:r w:rsidRPr="00906FE9">
        <w:rPr>
          <w:rFonts w:ascii="Times New Roman" w:hAnsi="Times New Roman" w:cs="Times New Roman"/>
          <w:sz w:val="24"/>
          <w:szCs w:val="26"/>
        </w:rPr>
        <w:t xml:space="preserve">         В. </w:t>
      </w:r>
      <w:proofErr w:type="spellStart"/>
      <w:r w:rsidRPr="00906FE9">
        <w:rPr>
          <w:rFonts w:ascii="Times New Roman" w:hAnsi="Times New Roman" w:cs="Times New Roman"/>
          <w:sz w:val="24"/>
          <w:szCs w:val="26"/>
        </w:rPr>
        <w:t>Сюткина</w:t>
      </w:r>
      <w:proofErr w:type="spellEnd"/>
      <w:r w:rsidRPr="00906FE9">
        <w:rPr>
          <w:rFonts w:ascii="Times New Roman" w:hAnsi="Times New Roman" w:cs="Times New Roman"/>
          <w:sz w:val="24"/>
          <w:szCs w:val="26"/>
        </w:rPr>
        <w:t xml:space="preserve"> «Писатель»</w:t>
      </w: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6FE9" w:rsidRDefault="00906FE9" w:rsidP="00906FE9">
      <w:pPr>
        <w:tabs>
          <w:tab w:val="left" w:pos="175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618F8">
        <w:rPr>
          <w:rFonts w:ascii="Times New Roman" w:hAnsi="Times New Roman" w:cs="Times New Roman"/>
          <w:sz w:val="24"/>
          <w:szCs w:val="28"/>
        </w:rPr>
        <w:t>Упражнение №1. «</w:t>
      </w:r>
      <w:r>
        <w:rPr>
          <w:rFonts w:ascii="Times New Roman" w:hAnsi="Times New Roman" w:cs="Times New Roman"/>
          <w:sz w:val="24"/>
          <w:szCs w:val="28"/>
        </w:rPr>
        <w:t>Злые башни</w:t>
      </w:r>
      <w:r w:rsidRPr="005618F8">
        <w:rPr>
          <w:rFonts w:ascii="Times New Roman" w:hAnsi="Times New Roman" w:cs="Times New Roman"/>
          <w:sz w:val="24"/>
          <w:szCs w:val="28"/>
        </w:rPr>
        <w:t xml:space="preserve">»     </w:t>
      </w:r>
      <w:r>
        <w:rPr>
          <w:rFonts w:ascii="Times New Roman" w:hAnsi="Times New Roman" w:cs="Times New Roman"/>
          <w:sz w:val="24"/>
          <w:szCs w:val="28"/>
        </w:rPr>
        <w:t xml:space="preserve">              </w:t>
      </w:r>
      <w:r w:rsidRPr="005618F8">
        <w:rPr>
          <w:rFonts w:ascii="Times New Roman" w:hAnsi="Times New Roman" w:cs="Times New Roman"/>
          <w:sz w:val="24"/>
          <w:szCs w:val="28"/>
        </w:rPr>
        <w:t xml:space="preserve">   Упражнение №2. «</w:t>
      </w:r>
      <w:r>
        <w:rPr>
          <w:rFonts w:ascii="Times New Roman" w:hAnsi="Times New Roman" w:cs="Times New Roman"/>
          <w:sz w:val="24"/>
          <w:szCs w:val="28"/>
        </w:rPr>
        <w:t>Скала-башня</w:t>
      </w:r>
      <w:r w:rsidRPr="005618F8">
        <w:rPr>
          <w:rFonts w:ascii="Times New Roman" w:hAnsi="Times New Roman" w:cs="Times New Roman"/>
          <w:sz w:val="24"/>
          <w:szCs w:val="28"/>
        </w:rPr>
        <w:t xml:space="preserve">»        </w:t>
      </w: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52551" cy="1936663"/>
            <wp:effectExtent l="19050" t="0" r="0" b="0"/>
            <wp:docPr id="23" name="Рисунок 5" descr="C:\Users\Пользователь\Desktop\Работы учащихся Ст.Ди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Работы учащихся Ст.Дин\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1" cy="193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34738" cy="1964433"/>
            <wp:effectExtent l="19050" t="0" r="0" b="0"/>
            <wp:docPr id="24" name="Рисунок 6" descr="C:\Users\Пользователь\Desktop\Работы учащихся Ст.Дин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Работы учащихся Ст.Дин\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38" cy="196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18347" cy="1853451"/>
            <wp:effectExtent l="19050" t="0" r="0" b="0"/>
            <wp:docPr id="25" name="Рисунок 7" descr="C:\Users\Пользователь\Desktop\Работы учащихся Ст.Дин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Работы учащихся Ст.Дин\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347" cy="1853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22603" cy="1949731"/>
            <wp:effectExtent l="19050" t="0" r="0" b="0"/>
            <wp:docPr id="26" name="Рисунок 8" descr="C:\Users\Пользователь\Desktop\Работы учащихся Ст.Дин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Работы учащихся Ст.Дин\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603" cy="194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Зада</w:t>
      </w:r>
      <w:r w:rsidRPr="005618F8">
        <w:rPr>
          <w:rFonts w:ascii="Times New Roman" w:hAnsi="Times New Roman" w:cs="Times New Roman"/>
          <w:sz w:val="24"/>
          <w:szCs w:val="28"/>
        </w:rPr>
        <w:t>ние №1. «</w:t>
      </w:r>
      <w:proofErr w:type="spellStart"/>
      <w:proofErr w:type="gramStart"/>
      <w:r>
        <w:rPr>
          <w:rFonts w:ascii="Times New Roman" w:hAnsi="Times New Roman" w:cs="Times New Roman"/>
          <w:sz w:val="24"/>
          <w:szCs w:val="28"/>
        </w:rPr>
        <w:t>Усатый-полосатый</w:t>
      </w:r>
      <w:proofErr w:type="spellEnd"/>
      <w:proofErr w:type="gramEnd"/>
      <w:r>
        <w:rPr>
          <w:rFonts w:ascii="Times New Roman" w:hAnsi="Times New Roman" w:cs="Times New Roman"/>
          <w:sz w:val="24"/>
          <w:szCs w:val="28"/>
        </w:rPr>
        <w:t>», «Каштанка</w:t>
      </w:r>
      <w:r w:rsidRPr="005618F8">
        <w:rPr>
          <w:rFonts w:ascii="Times New Roman" w:hAnsi="Times New Roman" w:cs="Times New Roman"/>
          <w:sz w:val="24"/>
          <w:szCs w:val="28"/>
        </w:rPr>
        <w:t>»</w:t>
      </w: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1852882" cy="1364697"/>
            <wp:effectExtent l="19050" t="0" r="0" b="0"/>
            <wp:docPr id="27" name="Рисунок 9" descr="C:\Users\Пользователь\Desktop\Работы учащихся Ст.Дин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Работы учащихся Ст.Дин\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099" cy="1361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</w:rPr>
        <w:t xml:space="preserve">                 </w:t>
      </w: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1688980" cy="1325200"/>
            <wp:effectExtent l="19050" t="0" r="6470" b="0"/>
            <wp:docPr id="28" name="Рисунок 10" descr="C:\Users\Пользователь\Desktop\Работы учащихся Ст.Дин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Работы учащихся Ст.Дин\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168" cy="1327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Зада</w:t>
      </w:r>
      <w:r w:rsidRPr="005618F8">
        <w:rPr>
          <w:rFonts w:ascii="Times New Roman" w:hAnsi="Times New Roman" w:cs="Times New Roman"/>
          <w:sz w:val="24"/>
          <w:szCs w:val="28"/>
        </w:rPr>
        <w:t>ние №</w:t>
      </w:r>
      <w:r>
        <w:rPr>
          <w:rFonts w:ascii="Times New Roman" w:hAnsi="Times New Roman" w:cs="Times New Roman"/>
          <w:sz w:val="24"/>
          <w:szCs w:val="28"/>
        </w:rPr>
        <w:t>2</w:t>
      </w:r>
      <w:r w:rsidRPr="005618F8">
        <w:rPr>
          <w:rFonts w:ascii="Times New Roman" w:hAnsi="Times New Roman" w:cs="Times New Roman"/>
          <w:sz w:val="24"/>
          <w:szCs w:val="28"/>
        </w:rPr>
        <w:t>.</w:t>
      </w:r>
      <w:r>
        <w:rPr>
          <w:rFonts w:ascii="Times New Roman" w:hAnsi="Times New Roman" w:cs="Times New Roman"/>
          <w:sz w:val="24"/>
          <w:szCs w:val="28"/>
        </w:rPr>
        <w:t xml:space="preserve"> Динамичное изображение фигуры человека в среде</w:t>
      </w: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1632987" cy="2287250"/>
            <wp:effectExtent l="19050" t="0" r="5313" b="0"/>
            <wp:docPr id="29" name="Рисунок 11" descr="C:\Users\Пользователь\Desktop\Работы учащихся Ст.Дин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Работы учащихся Ст.Дин\1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987" cy="228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</w:rPr>
        <w:t xml:space="preserve">                    </w:t>
      </w: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2491964" cy="1725283"/>
            <wp:effectExtent l="19050" t="0" r="3586" b="0"/>
            <wp:docPr id="30" name="Рисунок 12" descr="C:\Users\Пользователь\Desktop\Работы учащихся Ст.Дин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Работы учащихся Ст.Дин\1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20" cy="172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FE9" w:rsidRPr="00906FE9" w:rsidRDefault="00906FE9" w:rsidP="00906FE9">
      <w:pPr>
        <w:tabs>
          <w:tab w:val="left" w:pos="1755"/>
        </w:tabs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8"/>
        </w:rPr>
        <w:t xml:space="preserve">               </w:t>
      </w:r>
      <w:r w:rsidRPr="00906FE9">
        <w:rPr>
          <w:rFonts w:ascii="Times New Roman" w:hAnsi="Times New Roman" w:cs="Times New Roman"/>
          <w:noProof/>
          <w:sz w:val="24"/>
          <w:szCs w:val="24"/>
        </w:rPr>
        <w:t>Ю.Кравченко. «Парашютисты»        А. Елькина. «Полицейский»</w:t>
      </w: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</w:p>
    <w:p w:rsidR="00906FE9" w:rsidRDefault="00906FE9" w:rsidP="00906FE9">
      <w:pPr>
        <w:tabs>
          <w:tab w:val="left" w:pos="17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</w:rPr>
        <w:drawing>
          <wp:inline distT="0" distB="0" distL="0" distR="0">
            <wp:extent cx="2127680" cy="1507949"/>
            <wp:effectExtent l="19050" t="0" r="5920" b="0"/>
            <wp:docPr id="31" name="Рисунок 13" descr="C:\Users\Пользователь\Desktop\Работы учащихся Ст.Дин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Работы учащихся Ст.Дин\1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680" cy="150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114611" cy="1482309"/>
            <wp:effectExtent l="19050" t="0" r="0" b="0"/>
            <wp:docPr id="32" name="Рисунок 14" descr="C:\Users\Пользователь\Desktop\Работы учащихся Ст.Дин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Работы учащихся Ст.Дин\1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611" cy="1482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FE9" w:rsidRPr="00B11277" w:rsidRDefault="00906FE9" w:rsidP="00B11277">
      <w:pPr>
        <w:tabs>
          <w:tab w:val="left" w:pos="1755"/>
        </w:tabs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</w:t>
      </w:r>
      <w:r w:rsidRPr="00906FE9">
        <w:rPr>
          <w:rFonts w:ascii="Times New Roman" w:hAnsi="Times New Roman" w:cs="Times New Roman"/>
          <w:sz w:val="24"/>
          <w:szCs w:val="26"/>
        </w:rPr>
        <w:t xml:space="preserve">А. </w:t>
      </w:r>
      <w:proofErr w:type="spellStart"/>
      <w:r w:rsidRPr="00906FE9">
        <w:rPr>
          <w:rFonts w:ascii="Times New Roman" w:hAnsi="Times New Roman" w:cs="Times New Roman"/>
          <w:sz w:val="24"/>
          <w:szCs w:val="26"/>
        </w:rPr>
        <w:t>Гупса</w:t>
      </w:r>
      <w:proofErr w:type="spellEnd"/>
      <w:r w:rsidRPr="00906FE9">
        <w:rPr>
          <w:rFonts w:ascii="Times New Roman" w:hAnsi="Times New Roman" w:cs="Times New Roman"/>
          <w:sz w:val="24"/>
          <w:szCs w:val="26"/>
        </w:rPr>
        <w:t xml:space="preserve">. «Пожарник»                  </w:t>
      </w:r>
      <w:r>
        <w:rPr>
          <w:rFonts w:ascii="Times New Roman" w:hAnsi="Times New Roman" w:cs="Times New Roman"/>
          <w:sz w:val="24"/>
          <w:szCs w:val="26"/>
        </w:rPr>
        <w:t xml:space="preserve">      </w:t>
      </w:r>
      <w:r w:rsidRPr="00906FE9">
        <w:rPr>
          <w:rFonts w:ascii="Times New Roman" w:hAnsi="Times New Roman" w:cs="Times New Roman"/>
          <w:sz w:val="24"/>
          <w:szCs w:val="26"/>
        </w:rPr>
        <w:t xml:space="preserve">          М. </w:t>
      </w:r>
      <w:proofErr w:type="spellStart"/>
      <w:r w:rsidRPr="00906FE9">
        <w:rPr>
          <w:rFonts w:ascii="Times New Roman" w:hAnsi="Times New Roman" w:cs="Times New Roman"/>
          <w:sz w:val="24"/>
          <w:szCs w:val="26"/>
        </w:rPr>
        <w:t>Меновщикова</w:t>
      </w:r>
      <w:proofErr w:type="spellEnd"/>
      <w:r w:rsidRPr="00906FE9">
        <w:rPr>
          <w:rFonts w:ascii="Times New Roman" w:hAnsi="Times New Roman" w:cs="Times New Roman"/>
          <w:sz w:val="24"/>
          <w:szCs w:val="26"/>
        </w:rPr>
        <w:t>. «Шахтер»</w:t>
      </w:r>
    </w:p>
    <w:sectPr w:rsidR="00906FE9" w:rsidRPr="00B11277" w:rsidSect="00F7606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2774" w:rsidRDefault="000A2774" w:rsidP="00F76064">
      <w:pPr>
        <w:spacing w:after="0" w:line="240" w:lineRule="auto"/>
      </w:pPr>
      <w:r>
        <w:separator/>
      </w:r>
    </w:p>
  </w:endnote>
  <w:endnote w:type="continuationSeparator" w:id="0">
    <w:p w:rsidR="000A2774" w:rsidRDefault="000A2774" w:rsidP="00F760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2774" w:rsidRDefault="000A2774" w:rsidP="00F76064">
      <w:pPr>
        <w:spacing w:after="0" w:line="240" w:lineRule="auto"/>
      </w:pPr>
      <w:r>
        <w:separator/>
      </w:r>
    </w:p>
  </w:footnote>
  <w:footnote w:type="continuationSeparator" w:id="0">
    <w:p w:rsidR="000A2774" w:rsidRDefault="000A2774" w:rsidP="00F760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02D0F"/>
    <w:multiLevelType w:val="hybridMultilevel"/>
    <w:tmpl w:val="04929AC6"/>
    <w:lvl w:ilvl="0" w:tplc="263AE8BC">
      <w:start w:val="1"/>
      <w:numFmt w:val="decimal"/>
      <w:lvlText w:val="%1."/>
      <w:lvlJc w:val="left"/>
      <w:pPr>
        <w:ind w:left="39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">
    <w:nsid w:val="09A05E04"/>
    <w:multiLevelType w:val="hybridMultilevel"/>
    <w:tmpl w:val="E6FCEA58"/>
    <w:lvl w:ilvl="0" w:tplc="CA64D9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0A33AB"/>
    <w:multiLevelType w:val="hybridMultilevel"/>
    <w:tmpl w:val="B7943F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23D16"/>
    <w:multiLevelType w:val="multilevel"/>
    <w:tmpl w:val="C2E69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D5166C1"/>
    <w:multiLevelType w:val="multilevel"/>
    <w:tmpl w:val="F3083AA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 w:val="0"/>
      </w:rPr>
    </w:lvl>
  </w:abstractNum>
  <w:abstractNum w:abstractNumId="5">
    <w:nsid w:val="1E3C08FF"/>
    <w:multiLevelType w:val="hybridMultilevel"/>
    <w:tmpl w:val="17DA5DCE"/>
    <w:lvl w:ilvl="0" w:tplc="BDBC51D6">
      <w:start w:val="15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6">
    <w:nsid w:val="2532221D"/>
    <w:multiLevelType w:val="hybridMultilevel"/>
    <w:tmpl w:val="B5FE66E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0DB7942"/>
    <w:multiLevelType w:val="multilevel"/>
    <w:tmpl w:val="51D4B1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>
    <w:nsid w:val="354A22CB"/>
    <w:multiLevelType w:val="hybridMultilevel"/>
    <w:tmpl w:val="A1EEA0D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EDD56F4"/>
    <w:multiLevelType w:val="hybridMultilevel"/>
    <w:tmpl w:val="5322B8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68773B"/>
    <w:multiLevelType w:val="hybridMultilevel"/>
    <w:tmpl w:val="6CF2E9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AA2C1D"/>
    <w:multiLevelType w:val="hybridMultilevel"/>
    <w:tmpl w:val="C9D6BDD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4E7E03A9"/>
    <w:multiLevelType w:val="hybridMultilevel"/>
    <w:tmpl w:val="07F2104A"/>
    <w:lvl w:ilvl="0" w:tplc="502ADC2C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ED4EDF"/>
    <w:multiLevelType w:val="hybridMultilevel"/>
    <w:tmpl w:val="04A80284"/>
    <w:lvl w:ilvl="0" w:tplc="7EC0161E">
      <w:start w:val="3"/>
      <w:numFmt w:val="decimal"/>
      <w:lvlText w:val="%1"/>
      <w:lvlJc w:val="left"/>
      <w:pPr>
        <w:ind w:left="735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4">
    <w:nsid w:val="55E62806"/>
    <w:multiLevelType w:val="hybridMultilevel"/>
    <w:tmpl w:val="42DE9996"/>
    <w:lvl w:ilvl="0" w:tplc="3A4E0FCA">
      <w:start w:val="1"/>
      <w:numFmt w:val="decimal"/>
      <w:lvlText w:val="%1."/>
      <w:lvlJc w:val="left"/>
      <w:pPr>
        <w:ind w:left="1353" w:hanging="360"/>
      </w:pPr>
      <w:rPr>
        <w:rFonts w:ascii="Times New Roman" w:eastAsiaTheme="minorEastAsia" w:hAnsi="Times New Roman" w:cs="Times New Roman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630B6690"/>
    <w:multiLevelType w:val="multilevel"/>
    <w:tmpl w:val="89D4F0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>
    <w:nsid w:val="677B1633"/>
    <w:multiLevelType w:val="multilevel"/>
    <w:tmpl w:val="4BF680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>
    <w:nsid w:val="7E794AB3"/>
    <w:multiLevelType w:val="hybridMultilevel"/>
    <w:tmpl w:val="E6FCEA58"/>
    <w:lvl w:ilvl="0" w:tplc="CA64D9A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5"/>
  </w:num>
  <w:num w:numId="3">
    <w:abstractNumId w:val="14"/>
  </w:num>
  <w:num w:numId="4">
    <w:abstractNumId w:val="11"/>
  </w:num>
  <w:num w:numId="5">
    <w:abstractNumId w:val="0"/>
  </w:num>
  <w:num w:numId="6">
    <w:abstractNumId w:val="7"/>
  </w:num>
  <w:num w:numId="7">
    <w:abstractNumId w:val="8"/>
  </w:num>
  <w:num w:numId="8">
    <w:abstractNumId w:val="15"/>
  </w:num>
  <w:num w:numId="9">
    <w:abstractNumId w:val="13"/>
  </w:num>
  <w:num w:numId="10">
    <w:abstractNumId w:val="10"/>
  </w:num>
  <w:num w:numId="11">
    <w:abstractNumId w:val="17"/>
  </w:num>
  <w:num w:numId="12">
    <w:abstractNumId w:val="2"/>
  </w:num>
  <w:num w:numId="13">
    <w:abstractNumId w:val="3"/>
  </w:num>
  <w:num w:numId="14">
    <w:abstractNumId w:val="6"/>
  </w:num>
  <w:num w:numId="15">
    <w:abstractNumId w:val="1"/>
  </w:num>
  <w:num w:numId="16">
    <w:abstractNumId w:val="16"/>
  </w:num>
  <w:num w:numId="17">
    <w:abstractNumId w:val="12"/>
  </w:num>
  <w:num w:numId="1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29BF"/>
    <w:rsid w:val="0001321C"/>
    <w:rsid w:val="00024F7D"/>
    <w:rsid w:val="0005565D"/>
    <w:rsid w:val="0006143B"/>
    <w:rsid w:val="000729DE"/>
    <w:rsid w:val="000934FC"/>
    <w:rsid w:val="000A0E68"/>
    <w:rsid w:val="000A2774"/>
    <w:rsid w:val="000A2F8A"/>
    <w:rsid w:val="000F3ADB"/>
    <w:rsid w:val="0010539E"/>
    <w:rsid w:val="001210CE"/>
    <w:rsid w:val="00133C1F"/>
    <w:rsid w:val="0013744F"/>
    <w:rsid w:val="0018750C"/>
    <w:rsid w:val="001A26BF"/>
    <w:rsid w:val="001A36D3"/>
    <w:rsid w:val="001A5B5C"/>
    <w:rsid w:val="001B19B0"/>
    <w:rsid w:val="0020629C"/>
    <w:rsid w:val="00256697"/>
    <w:rsid w:val="00263443"/>
    <w:rsid w:val="0027522D"/>
    <w:rsid w:val="00275732"/>
    <w:rsid w:val="002952B8"/>
    <w:rsid w:val="002A1F6A"/>
    <w:rsid w:val="00353505"/>
    <w:rsid w:val="00364E78"/>
    <w:rsid w:val="00372A4E"/>
    <w:rsid w:val="00375622"/>
    <w:rsid w:val="003819C9"/>
    <w:rsid w:val="003B65BE"/>
    <w:rsid w:val="003B72B0"/>
    <w:rsid w:val="003D2325"/>
    <w:rsid w:val="003D2CB9"/>
    <w:rsid w:val="003F1966"/>
    <w:rsid w:val="00406E30"/>
    <w:rsid w:val="00421A68"/>
    <w:rsid w:val="004918E1"/>
    <w:rsid w:val="004A0617"/>
    <w:rsid w:val="004A33CB"/>
    <w:rsid w:val="004B241D"/>
    <w:rsid w:val="004B7B21"/>
    <w:rsid w:val="004D294B"/>
    <w:rsid w:val="00511B19"/>
    <w:rsid w:val="00522A1E"/>
    <w:rsid w:val="00543F60"/>
    <w:rsid w:val="00544748"/>
    <w:rsid w:val="00545BE9"/>
    <w:rsid w:val="005618F8"/>
    <w:rsid w:val="00582B30"/>
    <w:rsid w:val="00584CC2"/>
    <w:rsid w:val="005B4920"/>
    <w:rsid w:val="005C3E28"/>
    <w:rsid w:val="005F390F"/>
    <w:rsid w:val="006034E5"/>
    <w:rsid w:val="00603E48"/>
    <w:rsid w:val="00606961"/>
    <w:rsid w:val="00615644"/>
    <w:rsid w:val="006252D8"/>
    <w:rsid w:val="006633C4"/>
    <w:rsid w:val="00675804"/>
    <w:rsid w:val="006829BF"/>
    <w:rsid w:val="00693102"/>
    <w:rsid w:val="00693373"/>
    <w:rsid w:val="00724042"/>
    <w:rsid w:val="0073723C"/>
    <w:rsid w:val="007548AB"/>
    <w:rsid w:val="007C2ED6"/>
    <w:rsid w:val="008123D9"/>
    <w:rsid w:val="00821447"/>
    <w:rsid w:val="0083477C"/>
    <w:rsid w:val="00842F2A"/>
    <w:rsid w:val="0085110F"/>
    <w:rsid w:val="00862608"/>
    <w:rsid w:val="00874F10"/>
    <w:rsid w:val="00886F88"/>
    <w:rsid w:val="008F0A78"/>
    <w:rsid w:val="008F21E7"/>
    <w:rsid w:val="008F300C"/>
    <w:rsid w:val="00906FE9"/>
    <w:rsid w:val="00913302"/>
    <w:rsid w:val="009276C6"/>
    <w:rsid w:val="0094084E"/>
    <w:rsid w:val="00943D70"/>
    <w:rsid w:val="009541FC"/>
    <w:rsid w:val="00984A7B"/>
    <w:rsid w:val="009A39E2"/>
    <w:rsid w:val="009F61A1"/>
    <w:rsid w:val="00A02953"/>
    <w:rsid w:val="00A1482F"/>
    <w:rsid w:val="00A35284"/>
    <w:rsid w:val="00A36FF4"/>
    <w:rsid w:val="00A57DA5"/>
    <w:rsid w:val="00A60AB6"/>
    <w:rsid w:val="00A95EAC"/>
    <w:rsid w:val="00AB0741"/>
    <w:rsid w:val="00AB4F36"/>
    <w:rsid w:val="00B0637D"/>
    <w:rsid w:val="00B11277"/>
    <w:rsid w:val="00B1644C"/>
    <w:rsid w:val="00B20286"/>
    <w:rsid w:val="00B36C9C"/>
    <w:rsid w:val="00B50B9E"/>
    <w:rsid w:val="00B605D6"/>
    <w:rsid w:val="00B717B0"/>
    <w:rsid w:val="00BB32CA"/>
    <w:rsid w:val="00BF352B"/>
    <w:rsid w:val="00C0651E"/>
    <w:rsid w:val="00C14FDA"/>
    <w:rsid w:val="00C31ED0"/>
    <w:rsid w:val="00C71D7C"/>
    <w:rsid w:val="00C84BF6"/>
    <w:rsid w:val="00C86153"/>
    <w:rsid w:val="00CF468D"/>
    <w:rsid w:val="00D02CCA"/>
    <w:rsid w:val="00D04991"/>
    <w:rsid w:val="00D952D5"/>
    <w:rsid w:val="00DA6568"/>
    <w:rsid w:val="00DB23C2"/>
    <w:rsid w:val="00DC07D5"/>
    <w:rsid w:val="00DC4928"/>
    <w:rsid w:val="00DD17A9"/>
    <w:rsid w:val="00DE2B32"/>
    <w:rsid w:val="00DE35EF"/>
    <w:rsid w:val="00E6070D"/>
    <w:rsid w:val="00E762F5"/>
    <w:rsid w:val="00EA2C00"/>
    <w:rsid w:val="00EC3CF2"/>
    <w:rsid w:val="00EE71D6"/>
    <w:rsid w:val="00EF6F39"/>
    <w:rsid w:val="00EF709F"/>
    <w:rsid w:val="00F317BA"/>
    <w:rsid w:val="00F62891"/>
    <w:rsid w:val="00F65B3E"/>
    <w:rsid w:val="00F7084A"/>
    <w:rsid w:val="00F76064"/>
    <w:rsid w:val="00F84500"/>
    <w:rsid w:val="00F876F2"/>
    <w:rsid w:val="00FA5A98"/>
    <w:rsid w:val="00FC263E"/>
    <w:rsid w:val="00FD3F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9BF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543F6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069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6143B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06E30"/>
    <w:rPr>
      <w:color w:val="0000FF"/>
      <w:u w:val="single"/>
    </w:rPr>
  </w:style>
  <w:style w:type="character" w:customStyle="1" w:styleId="apple-converted-space">
    <w:name w:val="apple-converted-space"/>
    <w:basedOn w:val="a0"/>
    <w:rsid w:val="00406E30"/>
  </w:style>
  <w:style w:type="character" w:styleId="a5">
    <w:name w:val="line number"/>
    <w:basedOn w:val="a0"/>
    <w:uiPriority w:val="99"/>
    <w:semiHidden/>
    <w:unhideWhenUsed/>
    <w:rsid w:val="00F76064"/>
  </w:style>
  <w:style w:type="paragraph" w:styleId="a6">
    <w:name w:val="header"/>
    <w:basedOn w:val="a"/>
    <w:link w:val="a7"/>
    <w:uiPriority w:val="99"/>
    <w:unhideWhenUsed/>
    <w:rsid w:val="00F760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76064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F760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F76064"/>
    <w:rPr>
      <w:rFonts w:eastAsiaTheme="minorEastAsia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43F6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069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a">
    <w:name w:val="Normal (Web)"/>
    <w:basedOn w:val="a"/>
    <w:uiPriority w:val="99"/>
    <w:unhideWhenUsed/>
    <w:rsid w:val="006069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A60A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60AB6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980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1033</TotalTime>
  <Pages>10</Pages>
  <Words>1344</Words>
  <Characters>7667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44</cp:revision>
  <cp:lastPrinted>2018-02-12T01:28:00Z</cp:lastPrinted>
  <dcterms:created xsi:type="dcterms:W3CDTF">2014-10-28T15:42:00Z</dcterms:created>
  <dcterms:modified xsi:type="dcterms:W3CDTF">2022-07-25T13:32:00Z</dcterms:modified>
</cp:coreProperties>
</file>